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380"/>
        <w:gridCol w:w="3420"/>
      </w:tblGrid>
      <w:tr w:rsidR="00880783" w:rsidRPr="00AA4794" w14:paraId="5FB3A89F" w14:textId="77777777" w:rsidTr="00D05F40">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14:paraId="6BBE3EF9" w14:textId="77777777" w:rsidR="00263B1D" w:rsidRDefault="00AE2119" w:rsidP="00AE2119">
            <w:pPr>
              <w:spacing w:after="160" w:line="312" w:lineRule="auto"/>
              <w:jc w:val="center"/>
              <w:rPr>
                <w:rFonts w:ascii="Britannic Bold" w:hAnsi="Britannic Bold"/>
                <w:sz w:val="36"/>
              </w:rPr>
            </w:pPr>
            <w:bookmarkStart w:id="0" w:name="_GoBack"/>
            <w:bookmarkEnd w:id="0"/>
            <w:r w:rsidRPr="00AE2119">
              <w:rPr>
                <w:rFonts w:ascii="Britannic Bold" w:hAnsi="Britannic Bold"/>
                <w:sz w:val="36"/>
              </w:rPr>
              <w:t>Florida Association of Hostage Negotiators</w:t>
            </w:r>
          </w:p>
          <w:p w14:paraId="7C82C952" w14:textId="77777777" w:rsidR="00D60C6C" w:rsidRPr="00D60C6C" w:rsidRDefault="00D60C6C" w:rsidP="00AE2119">
            <w:pPr>
              <w:spacing w:after="160" w:line="312" w:lineRule="auto"/>
              <w:jc w:val="center"/>
              <w:rPr>
                <w:rFonts w:ascii="Footlight MT Light" w:hAnsi="Footlight MT Light"/>
                <w:b/>
                <w:i/>
                <w:sz w:val="32"/>
              </w:rPr>
            </w:pPr>
            <w:r w:rsidRPr="00D60C6C">
              <w:rPr>
                <w:rFonts w:ascii="Footlight MT Light" w:hAnsi="Footlight MT Light"/>
                <w:b/>
                <w:i/>
                <w:sz w:val="32"/>
              </w:rPr>
              <w:t>for those who make the call…</w:t>
            </w:r>
          </w:p>
          <w:p w14:paraId="40723A29" w14:textId="77777777" w:rsidR="00D60C6C" w:rsidRPr="00AE2119" w:rsidRDefault="00AE2119" w:rsidP="00D60C6C">
            <w:pPr>
              <w:spacing w:after="160" w:line="312" w:lineRule="auto"/>
              <w:jc w:val="center"/>
              <w:rPr>
                <w:rFonts w:ascii="Britannic Bold" w:hAnsi="Britannic Bold"/>
                <w:sz w:val="36"/>
              </w:rPr>
            </w:pPr>
            <w:r>
              <w:rPr>
                <w:rFonts w:ascii="Britannic Bold" w:hAnsi="Britannic Bold"/>
                <w:noProof/>
                <w:sz w:val="36"/>
                <w:lang w:eastAsia="en-US"/>
              </w:rPr>
              <w:drawing>
                <wp:inline distT="0" distB="0" distL="0" distR="0" wp14:anchorId="0872442A" wp14:editId="22ADB0B6">
                  <wp:extent cx="2414270" cy="2018030"/>
                  <wp:effectExtent l="0" t="0" r="508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4270" cy="2018030"/>
                          </a:xfrm>
                          <a:prstGeom prst="rect">
                            <a:avLst/>
                          </a:prstGeom>
                          <a:noFill/>
                        </pic:spPr>
                      </pic:pic>
                    </a:graphicData>
                  </a:graphic>
                </wp:inline>
              </w:drawing>
            </w:r>
          </w:p>
          <w:p w14:paraId="792E1BF8" w14:textId="05156DDD" w:rsidR="005C61E4" w:rsidRDefault="00D05F40" w:rsidP="006E2A4E">
            <w:pPr>
              <w:pStyle w:val="Date"/>
              <w:jc w:val="center"/>
              <w:rPr>
                <w:color w:val="A40000"/>
                <w:sz w:val="28"/>
                <w:szCs w:val="28"/>
              </w:rPr>
            </w:pPr>
            <w:r w:rsidRPr="00D05F40">
              <w:rPr>
                <w:color w:val="A40000"/>
                <w:sz w:val="28"/>
                <w:szCs w:val="28"/>
              </w:rPr>
              <w:t>Region 7/5</w:t>
            </w:r>
            <w:r w:rsidR="006E2A4E" w:rsidRPr="00D05F40">
              <w:rPr>
                <w:color w:val="A40000"/>
                <w:sz w:val="28"/>
                <w:szCs w:val="28"/>
              </w:rPr>
              <w:t xml:space="preserve"> Joint Training </w:t>
            </w:r>
            <w:r w:rsidRPr="00D05F40">
              <w:rPr>
                <w:color w:val="A40000"/>
                <w:sz w:val="28"/>
                <w:szCs w:val="28"/>
              </w:rPr>
              <w:t>March 6, 2020</w:t>
            </w:r>
            <w:r w:rsidR="006043EB" w:rsidRPr="00D05F40">
              <w:rPr>
                <w:color w:val="A40000"/>
                <w:sz w:val="28"/>
                <w:szCs w:val="28"/>
              </w:rPr>
              <w:t xml:space="preserve">  </w:t>
            </w:r>
            <w:r w:rsidR="00E27D5F" w:rsidRPr="00D05F40">
              <w:rPr>
                <w:color w:val="A40000"/>
                <w:sz w:val="28"/>
                <w:szCs w:val="28"/>
              </w:rPr>
              <w:t>0800-1700</w:t>
            </w:r>
          </w:p>
          <w:p w14:paraId="5F89E06F" w14:textId="77777777" w:rsidR="00D05F40" w:rsidRPr="00D05F40" w:rsidRDefault="00D05F40" w:rsidP="006E2A4E">
            <w:pPr>
              <w:pStyle w:val="Date"/>
              <w:jc w:val="center"/>
              <w:rPr>
                <w:bCs w:val="0"/>
                <w:color w:val="A40000"/>
                <w:sz w:val="28"/>
                <w:szCs w:val="28"/>
              </w:rPr>
            </w:pPr>
          </w:p>
          <w:p w14:paraId="4A5FBC97" w14:textId="77777777" w:rsidR="002E1568" w:rsidRPr="00FE73A1" w:rsidRDefault="00D05F40" w:rsidP="006E2A4E">
            <w:pPr>
              <w:pStyle w:val="Title"/>
              <w:jc w:val="center"/>
              <w:rPr>
                <w:sz w:val="28"/>
                <w:szCs w:val="28"/>
              </w:rPr>
            </w:pPr>
            <w:r w:rsidRPr="00FE73A1">
              <w:rPr>
                <w:sz w:val="28"/>
                <w:szCs w:val="28"/>
              </w:rPr>
              <w:t>“Going Postal</w:t>
            </w:r>
            <w:r w:rsidR="006552A5" w:rsidRPr="00FE73A1">
              <w:rPr>
                <w:sz w:val="28"/>
                <w:szCs w:val="28"/>
              </w:rPr>
              <w:t>"</w:t>
            </w:r>
            <w:r w:rsidR="002E1568" w:rsidRPr="00FE73A1">
              <w:rPr>
                <w:sz w:val="28"/>
                <w:szCs w:val="28"/>
              </w:rPr>
              <w:t xml:space="preserve"> </w:t>
            </w:r>
          </w:p>
          <w:p w14:paraId="131A60F5" w14:textId="77777777" w:rsidR="002E1568" w:rsidRPr="00FE73A1" w:rsidRDefault="002E1568" w:rsidP="006E2A4E">
            <w:pPr>
              <w:pStyle w:val="Title"/>
              <w:jc w:val="center"/>
              <w:rPr>
                <w:sz w:val="28"/>
                <w:szCs w:val="28"/>
              </w:rPr>
            </w:pPr>
            <w:r w:rsidRPr="00FE73A1">
              <w:rPr>
                <w:sz w:val="28"/>
                <w:szCs w:val="28"/>
              </w:rPr>
              <w:t xml:space="preserve">&amp; </w:t>
            </w:r>
          </w:p>
          <w:p w14:paraId="78F3FA91" w14:textId="3D8B9FA3" w:rsidR="005C61E4" w:rsidRPr="00FE73A1" w:rsidRDefault="002E1568" w:rsidP="006E2A4E">
            <w:pPr>
              <w:pStyle w:val="Title"/>
              <w:jc w:val="center"/>
              <w:rPr>
                <w:sz w:val="28"/>
                <w:szCs w:val="28"/>
              </w:rPr>
            </w:pPr>
            <w:r w:rsidRPr="00FE73A1">
              <w:rPr>
                <w:sz w:val="28"/>
                <w:szCs w:val="28"/>
              </w:rPr>
              <w:t>“Working Together EOD/CNT/SWAT”</w:t>
            </w:r>
          </w:p>
          <w:p w14:paraId="6DF28A2A" w14:textId="77777777" w:rsidR="002E1568" w:rsidRPr="00FE73A1" w:rsidRDefault="002E1568" w:rsidP="002E1568">
            <w:pPr>
              <w:rPr>
                <w:sz w:val="28"/>
                <w:szCs w:val="28"/>
              </w:rPr>
            </w:pPr>
          </w:p>
          <w:p w14:paraId="3AD16DC3" w14:textId="77777777" w:rsidR="00263B1D" w:rsidRDefault="00263B1D" w:rsidP="004B1A19"/>
          <w:p w14:paraId="0F6CAD68" w14:textId="164C17B8" w:rsidR="00263B1D" w:rsidRPr="0091487E" w:rsidRDefault="007C701C" w:rsidP="0091487E">
            <w:pPr>
              <w:ind w:left="1530" w:hanging="1530"/>
              <w:rPr>
                <w:rFonts w:ascii="Bookman Old Style" w:hAnsi="Bookman Old Style"/>
                <w:sz w:val="22"/>
                <w:szCs w:val="22"/>
              </w:rPr>
            </w:pPr>
            <w:r>
              <w:rPr>
                <w:rFonts w:ascii="Bookman Old Style" w:hAnsi="Bookman Old Style"/>
                <w:sz w:val="22"/>
                <w:szCs w:val="22"/>
              </w:rPr>
              <w:t>0800 - 0830</w:t>
            </w:r>
            <w:r w:rsidR="006552A5" w:rsidRPr="0091487E">
              <w:rPr>
                <w:rFonts w:ascii="Bookman Old Style" w:hAnsi="Bookman Old Style"/>
                <w:sz w:val="22"/>
                <w:szCs w:val="22"/>
              </w:rPr>
              <w:t xml:space="preserve">   </w:t>
            </w:r>
            <w:r w:rsidR="00F52002" w:rsidRPr="0091487E">
              <w:rPr>
                <w:rFonts w:ascii="Bookman Old Style" w:hAnsi="Bookman Old Style"/>
                <w:sz w:val="22"/>
                <w:szCs w:val="22"/>
              </w:rPr>
              <w:t>Registration and refreshments</w:t>
            </w:r>
          </w:p>
          <w:p w14:paraId="574520E8" w14:textId="60FA0E91" w:rsidR="00263B1D" w:rsidRPr="0091487E" w:rsidRDefault="006552A5" w:rsidP="0091487E">
            <w:pPr>
              <w:ind w:left="1530" w:hanging="1530"/>
              <w:rPr>
                <w:rFonts w:ascii="Bookman Old Style" w:hAnsi="Bookman Old Style"/>
                <w:sz w:val="22"/>
                <w:szCs w:val="22"/>
              </w:rPr>
            </w:pPr>
            <w:r w:rsidRPr="0091487E">
              <w:rPr>
                <w:rFonts w:ascii="Bookman Old Style" w:hAnsi="Bookman Old Style"/>
                <w:sz w:val="22"/>
                <w:szCs w:val="22"/>
              </w:rPr>
              <w:t>08</w:t>
            </w:r>
            <w:r w:rsidR="007C701C">
              <w:rPr>
                <w:rFonts w:ascii="Bookman Old Style" w:hAnsi="Bookman Old Style"/>
                <w:sz w:val="22"/>
                <w:szCs w:val="22"/>
              </w:rPr>
              <w:t>3</w:t>
            </w:r>
            <w:r w:rsidRPr="0091487E">
              <w:rPr>
                <w:rFonts w:ascii="Bookman Old Style" w:hAnsi="Bookman Old Style"/>
                <w:sz w:val="22"/>
                <w:szCs w:val="22"/>
              </w:rPr>
              <w:t xml:space="preserve">0 – </w:t>
            </w:r>
            <w:r w:rsidR="007C701C">
              <w:rPr>
                <w:rFonts w:ascii="Bookman Old Style" w:hAnsi="Bookman Old Style"/>
                <w:sz w:val="22"/>
                <w:szCs w:val="22"/>
              </w:rPr>
              <w:t>1200</w:t>
            </w:r>
            <w:r w:rsidRPr="0091487E">
              <w:rPr>
                <w:rFonts w:ascii="Bookman Old Style" w:hAnsi="Bookman Old Style"/>
                <w:sz w:val="22"/>
                <w:szCs w:val="22"/>
              </w:rPr>
              <w:t xml:space="preserve">  </w:t>
            </w:r>
            <w:r w:rsidR="002E1568">
              <w:rPr>
                <w:rFonts w:ascii="Bookman Old Style" w:hAnsi="Bookman Old Style"/>
                <w:sz w:val="22"/>
                <w:szCs w:val="22"/>
              </w:rPr>
              <w:t>“Going Postal</w:t>
            </w:r>
            <w:r w:rsidR="00E27D5F" w:rsidRPr="0091487E">
              <w:rPr>
                <w:rFonts w:ascii="Bookman Old Style" w:hAnsi="Bookman Old Style"/>
                <w:sz w:val="22"/>
                <w:szCs w:val="22"/>
              </w:rPr>
              <w:t>”</w:t>
            </w:r>
            <w:r w:rsidRPr="0091487E">
              <w:rPr>
                <w:rFonts w:ascii="Bookman Old Style" w:hAnsi="Bookman Old Style"/>
                <w:sz w:val="22"/>
                <w:szCs w:val="22"/>
              </w:rPr>
              <w:t xml:space="preserve"> </w:t>
            </w:r>
            <w:r w:rsidR="004919EC" w:rsidRPr="0091487E">
              <w:rPr>
                <w:rFonts w:ascii="Bookman Old Style" w:hAnsi="Bookman Old Style"/>
                <w:sz w:val="22"/>
                <w:szCs w:val="22"/>
              </w:rPr>
              <w:t>Case Study</w:t>
            </w:r>
            <w:r w:rsidR="002E1568">
              <w:rPr>
                <w:rFonts w:ascii="Bookman Old Style" w:hAnsi="Bookman Old Style"/>
                <w:sz w:val="22"/>
                <w:szCs w:val="22"/>
              </w:rPr>
              <w:t xml:space="preserve"> by D/S Carrie Renninger and Sgt. John Finley</w:t>
            </w:r>
          </w:p>
          <w:p w14:paraId="120C51FB" w14:textId="36BBB9C7" w:rsidR="00263B1D" w:rsidRPr="0091487E" w:rsidRDefault="00E21F3C" w:rsidP="0091487E">
            <w:pPr>
              <w:ind w:left="1530" w:hanging="1530"/>
              <w:rPr>
                <w:rFonts w:ascii="Bookman Old Style" w:hAnsi="Bookman Old Style"/>
                <w:sz w:val="22"/>
                <w:szCs w:val="22"/>
              </w:rPr>
            </w:pPr>
            <w:r w:rsidRPr="0091487E">
              <w:rPr>
                <w:rFonts w:ascii="Bookman Old Style" w:hAnsi="Bookman Old Style"/>
                <w:sz w:val="22"/>
                <w:szCs w:val="22"/>
              </w:rPr>
              <w:t>1</w:t>
            </w:r>
            <w:r w:rsidR="007C701C">
              <w:rPr>
                <w:rFonts w:ascii="Bookman Old Style" w:hAnsi="Bookman Old Style"/>
                <w:sz w:val="22"/>
                <w:szCs w:val="22"/>
              </w:rPr>
              <w:t>200</w:t>
            </w:r>
            <w:r w:rsidR="006552A5" w:rsidRPr="0091487E">
              <w:rPr>
                <w:rFonts w:ascii="Bookman Old Style" w:hAnsi="Bookman Old Style"/>
                <w:sz w:val="22"/>
                <w:szCs w:val="22"/>
              </w:rPr>
              <w:t xml:space="preserve"> </w:t>
            </w:r>
            <w:r w:rsidRPr="0091487E">
              <w:rPr>
                <w:rFonts w:ascii="Bookman Old Style" w:hAnsi="Bookman Old Style"/>
                <w:sz w:val="22"/>
                <w:szCs w:val="22"/>
              </w:rPr>
              <w:t>-</w:t>
            </w:r>
            <w:r w:rsidR="006552A5" w:rsidRPr="0091487E">
              <w:rPr>
                <w:rFonts w:ascii="Bookman Old Style" w:hAnsi="Bookman Old Style"/>
                <w:sz w:val="22"/>
                <w:szCs w:val="22"/>
              </w:rPr>
              <w:t xml:space="preserve"> </w:t>
            </w:r>
            <w:r w:rsidRPr="0091487E">
              <w:rPr>
                <w:rFonts w:ascii="Bookman Old Style" w:hAnsi="Bookman Old Style"/>
                <w:sz w:val="22"/>
                <w:szCs w:val="22"/>
              </w:rPr>
              <w:t>1</w:t>
            </w:r>
            <w:r w:rsidR="006552A5" w:rsidRPr="0091487E">
              <w:rPr>
                <w:rFonts w:ascii="Bookman Old Style" w:hAnsi="Bookman Old Style"/>
                <w:sz w:val="22"/>
                <w:szCs w:val="22"/>
              </w:rPr>
              <w:t>3</w:t>
            </w:r>
            <w:r w:rsidR="007C701C">
              <w:rPr>
                <w:rFonts w:ascii="Bookman Old Style" w:hAnsi="Bookman Old Style"/>
                <w:sz w:val="22"/>
                <w:szCs w:val="22"/>
              </w:rPr>
              <w:t>30</w:t>
            </w:r>
            <w:r w:rsidRPr="0091487E">
              <w:rPr>
                <w:rFonts w:ascii="Bookman Old Style" w:hAnsi="Bookman Old Style"/>
                <w:sz w:val="22"/>
                <w:szCs w:val="22"/>
              </w:rPr>
              <w:t xml:space="preserve">   </w:t>
            </w:r>
            <w:r w:rsidR="00063668" w:rsidRPr="0091487E">
              <w:rPr>
                <w:rFonts w:ascii="Bookman Old Style" w:hAnsi="Bookman Old Style"/>
                <w:sz w:val="22"/>
                <w:szCs w:val="22"/>
              </w:rPr>
              <w:t>Lunch on your own</w:t>
            </w:r>
          </w:p>
          <w:p w14:paraId="7DB1BAA9" w14:textId="1EA84CAE" w:rsidR="00263B1D" w:rsidRDefault="006552A5" w:rsidP="0091487E">
            <w:pPr>
              <w:ind w:left="1530" w:hanging="1530"/>
              <w:rPr>
                <w:rFonts w:ascii="Bookman Old Style" w:hAnsi="Bookman Old Style"/>
                <w:sz w:val="22"/>
                <w:szCs w:val="22"/>
              </w:rPr>
            </w:pPr>
            <w:r w:rsidRPr="0091487E">
              <w:rPr>
                <w:rFonts w:ascii="Bookman Old Style" w:hAnsi="Bookman Old Style"/>
                <w:sz w:val="22"/>
                <w:szCs w:val="22"/>
              </w:rPr>
              <w:t>13</w:t>
            </w:r>
            <w:r w:rsidR="007C701C">
              <w:rPr>
                <w:rFonts w:ascii="Bookman Old Style" w:hAnsi="Bookman Old Style"/>
                <w:sz w:val="22"/>
                <w:szCs w:val="22"/>
              </w:rPr>
              <w:t>30</w:t>
            </w:r>
            <w:r w:rsidRPr="0091487E">
              <w:rPr>
                <w:rFonts w:ascii="Bookman Old Style" w:hAnsi="Bookman Old Style"/>
                <w:sz w:val="22"/>
                <w:szCs w:val="22"/>
              </w:rPr>
              <w:t xml:space="preserve"> – </w:t>
            </w:r>
            <w:r w:rsidR="007C701C">
              <w:rPr>
                <w:rFonts w:ascii="Bookman Old Style" w:hAnsi="Bookman Old Style"/>
                <w:sz w:val="22"/>
                <w:szCs w:val="22"/>
              </w:rPr>
              <w:t>1700</w:t>
            </w:r>
            <w:r w:rsidR="002E1568">
              <w:rPr>
                <w:rFonts w:ascii="Bookman Old Style" w:hAnsi="Bookman Old Style"/>
                <w:sz w:val="22"/>
                <w:szCs w:val="22"/>
              </w:rPr>
              <w:t xml:space="preserve">   “Working Together…EOD/CNT/SWAT” Case study and presentation by Maj. Brandon Ball</w:t>
            </w:r>
          </w:p>
          <w:p w14:paraId="0B0F517E" w14:textId="77777777" w:rsidR="00C02D04" w:rsidRDefault="00C02D04" w:rsidP="0091487E">
            <w:pPr>
              <w:ind w:left="1530" w:hanging="1530"/>
              <w:rPr>
                <w:rFonts w:ascii="Bookman Old Style" w:hAnsi="Bookman Old Style"/>
                <w:sz w:val="22"/>
                <w:szCs w:val="22"/>
              </w:rPr>
            </w:pPr>
          </w:p>
          <w:p w14:paraId="65B60649" w14:textId="77777777" w:rsidR="00C02D04" w:rsidRDefault="00C02D04" w:rsidP="0091487E">
            <w:pPr>
              <w:ind w:left="1530" w:hanging="1530"/>
              <w:rPr>
                <w:rFonts w:ascii="Bookman Old Style" w:hAnsi="Bookman Old Style"/>
                <w:sz w:val="22"/>
                <w:szCs w:val="22"/>
              </w:rPr>
            </w:pPr>
          </w:p>
          <w:p w14:paraId="2F7F4BBD" w14:textId="3B83258C" w:rsidR="00C02D04" w:rsidRPr="00D83230" w:rsidRDefault="00C02D04" w:rsidP="00C02D04">
            <w:pPr>
              <w:rPr>
                <w:rFonts w:ascii="Bookman Old Style" w:hAnsi="Bookman Old Style"/>
                <w:sz w:val="22"/>
                <w:szCs w:val="22"/>
              </w:rPr>
            </w:pPr>
            <w:r w:rsidRPr="00D83230">
              <w:rPr>
                <w:rFonts w:ascii="Bookman Old Style" w:hAnsi="Bookman Old Style"/>
                <w:sz w:val="22"/>
                <w:szCs w:val="22"/>
              </w:rPr>
              <w:t xml:space="preserve">     D/S Renninger and Sgt. Finley of the Manatee County Sheriff’s Office, will present a case study regarding a retired US Postal Service employee.  This subject was pending eviction from his MHP and took the manager of the park hostage.  They will discuss the roles of both of their teams and tactics used to reach a successful outcome.</w:t>
            </w:r>
          </w:p>
          <w:p w14:paraId="667580BB" w14:textId="77777777" w:rsidR="00C02D04" w:rsidRPr="00D83230" w:rsidRDefault="00C02D04" w:rsidP="00C02D04">
            <w:pPr>
              <w:rPr>
                <w:rFonts w:ascii="Bookman Old Style" w:hAnsi="Bookman Old Style"/>
                <w:sz w:val="22"/>
                <w:szCs w:val="22"/>
              </w:rPr>
            </w:pPr>
          </w:p>
          <w:p w14:paraId="4F4146AB" w14:textId="74FE258A" w:rsidR="00C02D04" w:rsidRPr="00D83230" w:rsidRDefault="00C02D04" w:rsidP="00C02D04">
            <w:pPr>
              <w:rPr>
                <w:rFonts w:ascii="Bookman Old Style" w:hAnsi="Bookman Old Style"/>
                <w:color w:val="auto"/>
                <w:sz w:val="22"/>
                <w:szCs w:val="22"/>
              </w:rPr>
            </w:pPr>
            <w:r w:rsidRPr="00D83230">
              <w:rPr>
                <w:rFonts w:ascii="Bookman Old Style" w:hAnsi="Bookman Old Style"/>
                <w:sz w:val="22"/>
                <w:szCs w:val="22"/>
              </w:rPr>
              <w:t xml:space="preserve">     During the afternoon session, Maj. Brandon Ball from the Bureau of Fire, Arson, &amp; Explosives Investigations, will present an overview of the value EOD teams can provide when operating with CNT and SWAT. The presentation will include real life case studies of successes and failures of EOD operators while assisting at barricaded subject calls, hostage scenes, and violent perpetrator apprehension. The presentation will also include an overview of the technology EOD teams bring to the table such as communications, robotic operations, and intelligence gathering. </w:t>
            </w:r>
          </w:p>
          <w:p w14:paraId="44D871E8" w14:textId="1640E7F7" w:rsidR="00C02D04" w:rsidRPr="00C02D04" w:rsidRDefault="00C02D04" w:rsidP="00C02D04">
            <w:pPr>
              <w:rPr>
                <w:rFonts w:ascii="Bookman Old Style" w:hAnsi="Bookman Old Style"/>
                <w:sz w:val="22"/>
                <w:szCs w:val="22"/>
              </w:rPr>
            </w:pPr>
            <w:r w:rsidRPr="00D83230">
              <w:rPr>
                <w:rFonts w:ascii="Bookman Old Style" w:hAnsi="Bookman Old Style"/>
                <w:b/>
                <w:i/>
                <w:sz w:val="20"/>
                <w:szCs w:val="20"/>
              </w:rPr>
              <w:br/>
            </w:r>
          </w:p>
          <w:p w14:paraId="0C9CA8E6" w14:textId="2FF3C86A" w:rsidR="004B1A19" w:rsidRPr="00D463F8" w:rsidRDefault="004B1A19" w:rsidP="002E1568">
            <w:pPr>
              <w:rPr>
                <w:sz w:val="26"/>
                <w:szCs w:val="26"/>
              </w:rPr>
            </w:pPr>
          </w:p>
        </w:tc>
        <w:tc>
          <w:tcPr>
            <w:tcW w:w="3420" w:type="dxa"/>
            <w:shd w:val="clear" w:color="auto" w:fill="4B651C" w:themeFill="accent2" w:themeFillShade="80"/>
          </w:tcPr>
          <w:p w14:paraId="13AE5E0E" w14:textId="77777777" w:rsidR="00D05F40" w:rsidRPr="00661D23" w:rsidRDefault="006043EB" w:rsidP="005C61E4">
            <w:pPr>
              <w:pStyle w:val="Heading2"/>
              <w:outlineLvl w:val="1"/>
              <w:rPr>
                <w:sz w:val="20"/>
                <w:szCs w:val="20"/>
              </w:rPr>
            </w:pPr>
            <w:r w:rsidRPr="00661D23">
              <w:rPr>
                <w:sz w:val="20"/>
                <w:szCs w:val="20"/>
              </w:rPr>
              <w:t xml:space="preserve">Join us for    </w:t>
            </w:r>
          </w:p>
          <w:p w14:paraId="368C7292" w14:textId="235AF9E8" w:rsidR="00D05F40" w:rsidRPr="00661D23" w:rsidRDefault="006552A5" w:rsidP="005C61E4">
            <w:pPr>
              <w:pStyle w:val="Heading2"/>
              <w:outlineLvl w:val="1"/>
              <w:rPr>
                <w:sz w:val="20"/>
                <w:szCs w:val="20"/>
              </w:rPr>
            </w:pPr>
            <w:r w:rsidRPr="00661D23">
              <w:rPr>
                <w:sz w:val="20"/>
                <w:szCs w:val="20"/>
              </w:rPr>
              <w:t>“</w:t>
            </w:r>
            <w:r w:rsidR="00D05F40" w:rsidRPr="00661D23">
              <w:rPr>
                <w:sz w:val="20"/>
                <w:szCs w:val="20"/>
              </w:rPr>
              <w:t>Going Postal”</w:t>
            </w:r>
          </w:p>
          <w:p w14:paraId="2CC9EC19" w14:textId="77777777" w:rsidR="00D05F40" w:rsidRPr="00661D23" w:rsidRDefault="00D05F40" w:rsidP="005C61E4">
            <w:pPr>
              <w:pStyle w:val="Heading2"/>
              <w:outlineLvl w:val="1"/>
              <w:rPr>
                <w:sz w:val="20"/>
                <w:szCs w:val="20"/>
              </w:rPr>
            </w:pPr>
            <w:r w:rsidRPr="00661D23">
              <w:rPr>
                <w:sz w:val="20"/>
                <w:szCs w:val="20"/>
              </w:rPr>
              <w:t>And</w:t>
            </w:r>
          </w:p>
          <w:p w14:paraId="71082D8F" w14:textId="03532ACF" w:rsidR="005C61E4" w:rsidRPr="00661D23" w:rsidRDefault="00D05F40" w:rsidP="005C61E4">
            <w:pPr>
              <w:pStyle w:val="Heading2"/>
              <w:outlineLvl w:val="1"/>
              <w:rPr>
                <w:sz w:val="20"/>
                <w:szCs w:val="20"/>
              </w:rPr>
            </w:pPr>
            <w:r w:rsidRPr="00661D23">
              <w:rPr>
                <w:sz w:val="20"/>
                <w:szCs w:val="20"/>
              </w:rPr>
              <w:t>“Working Together”</w:t>
            </w:r>
            <w:r w:rsidR="006043EB" w:rsidRPr="00661D23">
              <w:rPr>
                <w:sz w:val="20"/>
                <w:szCs w:val="20"/>
              </w:rPr>
              <w:t xml:space="preserve"> </w:t>
            </w:r>
          </w:p>
          <w:p w14:paraId="63F7302E" w14:textId="7DD756CE" w:rsidR="005C61E4" w:rsidRPr="00496DCB" w:rsidRDefault="00085544" w:rsidP="00765FEC">
            <w:pPr>
              <w:pStyle w:val="Heading2"/>
              <w:outlineLvl w:val="1"/>
              <w:rPr>
                <w:sz w:val="22"/>
                <w:szCs w:val="22"/>
              </w:rPr>
            </w:pPr>
            <w:sdt>
              <w:sdtPr>
                <w:rPr>
                  <w:sz w:val="22"/>
                  <w:szCs w:val="22"/>
                </w:rPr>
                <w:alias w:val="Dividing line graphic:"/>
                <w:tag w:val="Dividing line graphic:"/>
                <w:id w:val="-909312545"/>
                <w:placeholder>
                  <w:docPart w:val="4CDC198D02CA46ADA37BB52FD24A2E8B"/>
                </w:placeholder>
                <w:temporary/>
                <w:showingPlcHdr/>
                <w:text/>
              </w:sdtPr>
              <w:sdtEndPr/>
              <w:sdtContent>
                <w:r w:rsidR="005C61E4" w:rsidRPr="00496DCB">
                  <w:rPr>
                    <w:sz w:val="22"/>
                    <w:szCs w:val="22"/>
                  </w:rPr>
                  <w:t>────</w:t>
                </w:r>
              </w:sdtContent>
            </w:sdt>
          </w:p>
          <w:p w14:paraId="1961A391" w14:textId="51CCB4BC" w:rsidR="00765FEC" w:rsidRPr="00661D23" w:rsidRDefault="00E374DF" w:rsidP="00765FEC">
            <w:pPr>
              <w:pStyle w:val="Heading2"/>
              <w:outlineLvl w:val="1"/>
              <w:rPr>
                <w:sz w:val="20"/>
                <w:szCs w:val="20"/>
              </w:rPr>
            </w:pPr>
            <w:r w:rsidRPr="00661D23">
              <w:rPr>
                <w:sz w:val="20"/>
                <w:szCs w:val="20"/>
              </w:rPr>
              <w:t>Speaker</w:t>
            </w:r>
            <w:r w:rsidR="00765FEC" w:rsidRPr="00661D23">
              <w:rPr>
                <w:sz w:val="20"/>
                <w:szCs w:val="20"/>
              </w:rPr>
              <w:t>s</w:t>
            </w:r>
            <w:r w:rsidR="00D4279C" w:rsidRPr="00661D23">
              <w:rPr>
                <w:sz w:val="20"/>
                <w:szCs w:val="20"/>
              </w:rPr>
              <w:t>:</w:t>
            </w:r>
          </w:p>
          <w:p w14:paraId="289DE71F" w14:textId="4CB85247" w:rsidR="00D05F40" w:rsidRPr="00661D23" w:rsidRDefault="00D05F40" w:rsidP="00765FEC">
            <w:pPr>
              <w:pStyle w:val="Heading2"/>
              <w:outlineLvl w:val="1"/>
              <w:rPr>
                <w:bCs w:val="0"/>
                <w:sz w:val="20"/>
                <w:szCs w:val="20"/>
              </w:rPr>
            </w:pPr>
            <w:r w:rsidRPr="00661D23">
              <w:rPr>
                <w:sz w:val="20"/>
                <w:szCs w:val="20"/>
              </w:rPr>
              <w:t>Morning</w:t>
            </w:r>
          </w:p>
          <w:p w14:paraId="2FF76FFE" w14:textId="62A1F9A8" w:rsidR="005C61E4" w:rsidRPr="00D05F40" w:rsidRDefault="00D05F40" w:rsidP="00D05F40">
            <w:pPr>
              <w:pStyle w:val="Heading2"/>
              <w:spacing w:after="0" w:line="240" w:lineRule="auto"/>
              <w:outlineLvl w:val="1"/>
              <w:rPr>
                <w:sz w:val="20"/>
                <w:szCs w:val="20"/>
              </w:rPr>
            </w:pPr>
            <w:r w:rsidRPr="00D05F40">
              <w:rPr>
                <w:sz w:val="20"/>
                <w:szCs w:val="20"/>
              </w:rPr>
              <w:t>D/S Carrie Renninger HNT and Sgt. John Finley Co-Commander SWAT</w:t>
            </w:r>
          </w:p>
          <w:p w14:paraId="7AF38C93" w14:textId="772BAFA7" w:rsidR="00D05F40" w:rsidRPr="00D05F40" w:rsidRDefault="00D05F40" w:rsidP="00D05F40">
            <w:pPr>
              <w:pStyle w:val="Heading2"/>
              <w:spacing w:after="0" w:line="240" w:lineRule="auto"/>
              <w:outlineLvl w:val="1"/>
              <w:rPr>
                <w:sz w:val="20"/>
                <w:szCs w:val="20"/>
              </w:rPr>
            </w:pPr>
            <w:r w:rsidRPr="00D05F40">
              <w:rPr>
                <w:sz w:val="20"/>
                <w:szCs w:val="20"/>
              </w:rPr>
              <w:t>Manatee County S.O.</w:t>
            </w:r>
          </w:p>
          <w:p w14:paraId="258C303F" w14:textId="0E23B064" w:rsidR="00765FEC" w:rsidRPr="00D05F40" w:rsidRDefault="00765FEC" w:rsidP="00765FEC">
            <w:pPr>
              <w:pStyle w:val="Heading2"/>
              <w:spacing w:after="0" w:line="240" w:lineRule="auto"/>
              <w:outlineLvl w:val="1"/>
              <w:rPr>
                <w:bCs w:val="0"/>
                <w:sz w:val="20"/>
                <w:szCs w:val="20"/>
              </w:rPr>
            </w:pPr>
          </w:p>
          <w:p w14:paraId="0A329518" w14:textId="746506A3" w:rsidR="00765FEC" w:rsidRPr="00661D23" w:rsidRDefault="00D05F40" w:rsidP="00765FEC">
            <w:pPr>
              <w:pStyle w:val="Heading2"/>
              <w:spacing w:after="0" w:line="240" w:lineRule="auto"/>
              <w:outlineLvl w:val="1"/>
              <w:rPr>
                <w:bCs w:val="0"/>
                <w:sz w:val="20"/>
                <w:szCs w:val="20"/>
              </w:rPr>
            </w:pPr>
            <w:r w:rsidRPr="00661D23">
              <w:rPr>
                <w:sz w:val="20"/>
                <w:szCs w:val="20"/>
              </w:rPr>
              <w:t>Afternoon</w:t>
            </w:r>
          </w:p>
          <w:p w14:paraId="737677A1" w14:textId="22D84810" w:rsidR="00765FEC" w:rsidRPr="00765FEC" w:rsidRDefault="00765FEC" w:rsidP="00765FEC">
            <w:pPr>
              <w:pStyle w:val="Heading2"/>
              <w:spacing w:after="0" w:line="240" w:lineRule="auto"/>
              <w:outlineLvl w:val="1"/>
              <w:rPr>
                <w:bCs w:val="0"/>
                <w:sz w:val="14"/>
                <w:szCs w:val="14"/>
              </w:rPr>
            </w:pPr>
          </w:p>
          <w:p w14:paraId="2DD2B614" w14:textId="77777777" w:rsidR="00D05F40" w:rsidRPr="00D05F40" w:rsidRDefault="00D05F40" w:rsidP="00D05F40">
            <w:pPr>
              <w:pStyle w:val="Heading2"/>
              <w:spacing w:after="0" w:line="240" w:lineRule="auto"/>
              <w:outlineLvl w:val="1"/>
              <w:rPr>
                <w:sz w:val="20"/>
                <w:szCs w:val="20"/>
              </w:rPr>
            </w:pPr>
            <w:r w:rsidRPr="00D05F40">
              <w:rPr>
                <w:sz w:val="20"/>
                <w:szCs w:val="20"/>
              </w:rPr>
              <w:t>Major Brandon Ball Division of Investigative &amp; Forensic Services</w:t>
            </w:r>
          </w:p>
          <w:p w14:paraId="133CE198" w14:textId="079FF2FD" w:rsidR="00D05F40" w:rsidRPr="00D05F40" w:rsidRDefault="00D05F40" w:rsidP="00D05F40">
            <w:pPr>
              <w:pStyle w:val="Heading2"/>
              <w:spacing w:after="0" w:line="240" w:lineRule="auto"/>
              <w:outlineLvl w:val="1"/>
              <w:rPr>
                <w:sz w:val="20"/>
                <w:szCs w:val="20"/>
              </w:rPr>
            </w:pPr>
            <w:r w:rsidRPr="00D05F40">
              <w:rPr>
                <w:sz w:val="20"/>
                <w:szCs w:val="20"/>
              </w:rPr>
              <w:t>Bureau of Fire, Arson, &amp; Explosives Investigations</w:t>
            </w:r>
          </w:p>
          <w:p w14:paraId="56F39890" w14:textId="77777777" w:rsidR="00D05F40" w:rsidRDefault="00D05F40" w:rsidP="00D05F40">
            <w:pPr>
              <w:pStyle w:val="Heading2"/>
              <w:spacing w:after="0" w:line="240" w:lineRule="auto"/>
              <w:outlineLvl w:val="1"/>
              <w:rPr>
                <w:bCs w:val="0"/>
                <w:sz w:val="22"/>
                <w:szCs w:val="22"/>
              </w:rPr>
            </w:pPr>
          </w:p>
          <w:p w14:paraId="00DD2394" w14:textId="77777777" w:rsidR="00765FEC" w:rsidRPr="00496DCB" w:rsidRDefault="00765FEC" w:rsidP="00765FEC">
            <w:pPr>
              <w:pStyle w:val="Heading2"/>
              <w:spacing w:after="0" w:line="240" w:lineRule="auto"/>
              <w:outlineLvl w:val="1"/>
              <w:rPr>
                <w:sz w:val="22"/>
                <w:szCs w:val="22"/>
              </w:rPr>
            </w:pPr>
          </w:p>
          <w:p w14:paraId="50AE591C" w14:textId="77777777" w:rsidR="00765FEC" w:rsidRPr="00661D23" w:rsidRDefault="00E374DF" w:rsidP="00765FEC">
            <w:pPr>
              <w:pStyle w:val="Heading2"/>
              <w:spacing w:after="0"/>
              <w:outlineLvl w:val="1"/>
              <w:rPr>
                <w:bCs w:val="0"/>
                <w:sz w:val="20"/>
                <w:szCs w:val="20"/>
              </w:rPr>
            </w:pPr>
            <w:r w:rsidRPr="00661D23">
              <w:rPr>
                <w:sz w:val="20"/>
                <w:szCs w:val="20"/>
              </w:rPr>
              <w:t>Hosted by</w:t>
            </w:r>
            <w:r w:rsidR="00765FEC" w:rsidRPr="00661D23">
              <w:rPr>
                <w:sz w:val="20"/>
                <w:szCs w:val="20"/>
              </w:rPr>
              <w:t xml:space="preserve">: </w:t>
            </w:r>
          </w:p>
          <w:p w14:paraId="42903279" w14:textId="6EE142A6" w:rsidR="005C61E4" w:rsidRPr="00661D23" w:rsidRDefault="00D05F40" w:rsidP="00765FEC">
            <w:pPr>
              <w:pStyle w:val="Heading2"/>
              <w:spacing w:after="0"/>
              <w:outlineLvl w:val="1"/>
              <w:rPr>
                <w:sz w:val="20"/>
                <w:szCs w:val="20"/>
              </w:rPr>
            </w:pPr>
            <w:r w:rsidRPr="00661D23">
              <w:rPr>
                <w:sz w:val="20"/>
                <w:szCs w:val="20"/>
              </w:rPr>
              <w:t>D/S Chris Carr</w:t>
            </w:r>
          </w:p>
          <w:p w14:paraId="30ED2593" w14:textId="0D35BF9B" w:rsidR="00E374DF" w:rsidRPr="00661D23" w:rsidRDefault="00D05F40" w:rsidP="006E2A4E">
            <w:pPr>
              <w:pStyle w:val="Heading2"/>
              <w:spacing w:after="0"/>
              <w:outlineLvl w:val="1"/>
              <w:rPr>
                <w:sz w:val="20"/>
                <w:szCs w:val="20"/>
              </w:rPr>
            </w:pPr>
            <w:r w:rsidRPr="00661D23">
              <w:rPr>
                <w:sz w:val="20"/>
                <w:szCs w:val="20"/>
              </w:rPr>
              <w:t>Highlands County S.O.</w:t>
            </w:r>
          </w:p>
          <w:p w14:paraId="14C7352C" w14:textId="4D4F800B" w:rsidR="005C61E4" w:rsidRPr="00661D23" w:rsidRDefault="006043EB" w:rsidP="005C61E4">
            <w:pPr>
              <w:pStyle w:val="Heading2"/>
              <w:outlineLvl w:val="1"/>
              <w:rPr>
                <w:sz w:val="20"/>
                <w:szCs w:val="20"/>
              </w:rPr>
            </w:pPr>
            <w:r w:rsidRPr="00661D23">
              <w:rPr>
                <w:sz w:val="20"/>
                <w:szCs w:val="20"/>
              </w:rPr>
              <w:t xml:space="preserve">FAHN Region </w:t>
            </w:r>
            <w:r w:rsidR="00D05F40" w:rsidRPr="00661D23">
              <w:rPr>
                <w:sz w:val="20"/>
                <w:szCs w:val="20"/>
              </w:rPr>
              <w:t>7</w:t>
            </w:r>
            <w:r w:rsidR="00765FEC" w:rsidRPr="00661D23">
              <w:rPr>
                <w:sz w:val="20"/>
                <w:szCs w:val="20"/>
              </w:rPr>
              <w:t xml:space="preserve"> </w:t>
            </w:r>
            <w:r w:rsidR="00E374DF" w:rsidRPr="00661D23">
              <w:rPr>
                <w:sz w:val="20"/>
                <w:szCs w:val="20"/>
              </w:rPr>
              <w:t>Director</w:t>
            </w:r>
          </w:p>
          <w:p w14:paraId="394F9860" w14:textId="77777777" w:rsidR="00263B1D" w:rsidRPr="00D05F40" w:rsidRDefault="00263B1D" w:rsidP="005C61E4">
            <w:pPr>
              <w:pStyle w:val="Heading2"/>
              <w:outlineLvl w:val="1"/>
              <w:rPr>
                <w:sz w:val="20"/>
                <w:szCs w:val="20"/>
              </w:rPr>
            </w:pPr>
            <w:r w:rsidRPr="00D05F40">
              <w:rPr>
                <w:sz w:val="20"/>
                <w:szCs w:val="20"/>
              </w:rPr>
              <w:t>For Questions:</w:t>
            </w:r>
          </w:p>
          <w:p w14:paraId="27C2B824" w14:textId="2AD65CFB" w:rsidR="00263B1D" w:rsidRDefault="00D05F40" w:rsidP="00661D23">
            <w:pPr>
              <w:pStyle w:val="Heading2"/>
              <w:outlineLvl w:val="1"/>
              <w:rPr>
                <w:sz w:val="20"/>
                <w:szCs w:val="20"/>
              </w:rPr>
            </w:pPr>
            <w:r w:rsidRPr="00D05F40">
              <w:rPr>
                <w:sz w:val="20"/>
                <w:szCs w:val="20"/>
              </w:rPr>
              <w:t>jcarr@highlandssheriff.org(863) 840-1703</w:t>
            </w:r>
          </w:p>
          <w:p w14:paraId="7CB9C905" w14:textId="65282E1B" w:rsidR="00661D23" w:rsidRDefault="00661D23" w:rsidP="00661D23">
            <w:pPr>
              <w:pStyle w:val="Heading2"/>
              <w:outlineLvl w:val="1"/>
              <w:rPr>
                <w:sz w:val="20"/>
                <w:szCs w:val="20"/>
              </w:rPr>
            </w:pPr>
            <w:r>
              <w:rPr>
                <w:sz w:val="20"/>
                <w:szCs w:val="20"/>
              </w:rPr>
              <w:t>D/S Carrie Renninger</w:t>
            </w:r>
          </w:p>
          <w:p w14:paraId="517D9D72" w14:textId="5B0DFDDF" w:rsidR="00661D23" w:rsidRPr="00D05F40" w:rsidRDefault="00661D23" w:rsidP="00661D23">
            <w:pPr>
              <w:pStyle w:val="Heading2"/>
              <w:outlineLvl w:val="1"/>
              <w:rPr>
                <w:sz w:val="20"/>
                <w:szCs w:val="20"/>
              </w:rPr>
            </w:pPr>
            <w:r>
              <w:rPr>
                <w:sz w:val="20"/>
                <w:szCs w:val="20"/>
              </w:rPr>
              <w:t>(941) 737-9886</w:t>
            </w:r>
          </w:p>
          <w:p w14:paraId="14806C9B" w14:textId="77777777" w:rsidR="00661D23" w:rsidRPr="00661D23" w:rsidRDefault="002E1568" w:rsidP="00661D23">
            <w:pPr>
              <w:pStyle w:val="Heading3"/>
              <w:shd w:val="clear" w:color="auto" w:fill="A40000"/>
              <w:outlineLvl w:val="2"/>
              <w:rPr>
                <w:sz w:val="20"/>
                <w:szCs w:val="20"/>
              </w:rPr>
            </w:pPr>
            <w:r w:rsidRPr="00661D23">
              <w:rPr>
                <w:sz w:val="20"/>
                <w:szCs w:val="20"/>
              </w:rPr>
              <w:t>Manatee County S.O. District 3</w:t>
            </w:r>
          </w:p>
          <w:p w14:paraId="4C3C3AD7" w14:textId="77777777" w:rsidR="00661D23" w:rsidRPr="00661D23" w:rsidRDefault="00661D23" w:rsidP="00661D23">
            <w:pPr>
              <w:pStyle w:val="Heading3"/>
              <w:shd w:val="clear" w:color="auto" w:fill="A40000"/>
              <w:outlineLvl w:val="2"/>
              <w:rPr>
                <w:rFonts w:ascii="Bookman Old Style" w:hAnsi="Bookman Old Style"/>
                <w:b/>
                <w:sz w:val="20"/>
                <w:szCs w:val="20"/>
              </w:rPr>
            </w:pPr>
            <w:r w:rsidRPr="00661D23">
              <w:rPr>
                <w:rFonts w:ascii="Bookman Old Style" w:hAnsi="Bookman Old Style"/>
                <w:b/>
                <w:sz w:val="20"/>
                <w:szCs w:val="20"/>
              </w:rPr>
              <w:t>616 67</w:t>
            </w:r>
            <w:r w:rsidRPr="00661D23">
              <w:rPr>
                <w:rFonts w:ascii="Bookman Old Style" w:hAnsi="Bookman Old Style"/>
                <w:b/>
                <w:sz w:val="20"/>
                <w:szCs w:val="20"/>
                <w:vertAlign w:val="superscript"/>
              </w:rPr>
              <w:t>th</w:t>
            </w:r>
            <w:r w:rsidRPr="00661D23">
              <w:rPr>
                <w:rFonts w:ascii="Bookman Old Style" w:hAnsi="Bookman Old Style"/>
                <w:b/>
                <w:sz w:val="20"/>
                <w:szCs w:val="20"/>
              </w:rPr>
              <w:t xml:space="preserve"> STREET cIRCLE eAST,</w:t>
            </w:r>
          </w:p>
          <w:p w14:paraId="5EE704E5" w14:textId="3DAA36AD" w:rsidR="00661D23" w:rsidRPr="00661D23" w:rsidRDefault="00661D23" w:rsidP="00661D23">
            <w:pPr>
              <w:pStyle w:val="Heading3"/>
              <w:shd w:val="clear" w:color="auto" w:fill="A40000"/>
              <w:outlineLvl w:val="2"/>
              <w:rPr>
                <w:rFonts w:ascii="Bookman Old Style" w:hAnsi="Bookman Old Style"/>
                <w:sz w:val="20"/>
                <w:szCs w:val="20"/>
              </w:rPr>
            </w:pPr>
            <w:r w:rsidRPr="00661D23">
              <w:rPr>
                <w:rFonts w:ascii="Bookman Old Style" w:hAnsi="Bookman Old Style"/>
                <w:b/>
                <w:sz w:val="20"/>
                <w:szCs w:val="20"/>
              </w:rPr>
              <w:t>bRADENTON, fl.</w:t>
            </w:r>
          </w:p>
        </w:tc>
      </w:tr>
    </w:tbl>
    <w:p w14:paraId="0A58B707" w14:textId="0ADE5EB4" w:rsidR="005C61E4" w:rsidRPr="00076F31" w:rsidRDefault="005C61E4" w:rsidP="00AA4794">
      <w:pPr>
        <w:pStyle w:val="NoSpacing"/>
      </w:pPr>
    </w:p>
    <w:sectPr w:rsidR="005C61E4" w:rsidRPr="00076F3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8B050" w14:textId="77777777" w:rsidR="00085544" w:rsidRDefault="00085544" w:rsidP="005F5D5F">
      <w:pPr>
        <w:spacing w:after="0" w:line="240" w:lineRule="auto"/>
      </w:pPr>
      <w:r>
        <w:separator/>
      </w:r>
    </w:p>
  </w:endnote>
  <w:endnote w:type="continuationSeparator" w:id="0">
    <w:p w14:paraId="1566B377" w14:textId="77777777" w:rsidR="00085544" w:rsidRDefault="00085544"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Britannic Bold">
    <w:panose1 w:val="020B0903060703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DC197" w14:textId="77777777" w:rsidR="00085544" w:rsidRDefault="00085544" w:rsidP="005F5D5F">
      <w:pPr>
        <w:spacing w:after="0" w:line="240" w:lineRule="auto"/>
      </w:pPr>
      <w:r>
        <w:separator/>
      </w:r>
    </w:p>
  </w:footnote>
  <w:footnote w:type="continuationSeparator" w:id="0">
    <w:p w14:paraId="3DDFBBDA" w14:textId="77777777" w:rsidR="00085544" w:rsidRDefault="00085544"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DF"/>
    <w:rsid w:val="000168C0"/>
    <w:rsid w:val="00024617"/>
    <w:rsid w:val="000427C6"/>
    <w:rsid w:val="00063668"/>
    <w:rsid w:val="00076F31"/>
    <w:rsid w:val="00085544"/>
    <w:rsid w:val="000B4C91"/>
    <w:rsid w:val="000E0C3A"/>
    <w:rsid w:val="00171CDD"/>
    <w:rsid w:val="00175521"/>
    <w:rsid w:val="00181FB9"/>
    <w:rsid w:val="00196F13"/>
    <w:rsid w:val="00251739"/>
    <w:rsid w:val="00261A78"/>
    <w:rsid w:val="00263247"/>
    <w:rsid w:val="00263B1D"/>
    <w:rsid w:val="002E1568"/>
    <w:rsid w:val="003B6A17"/>
    <w:rsid w:val="00411532"/>
    <w:rsid w:val="00433A31"/>
    <w:rsid w:val="004919EC"/>
    <w:rsid w:val="004951D5"/>
    <w:rsid w:val="00496DCB"/>
    <w:rsid w:val="004B1A19"/>
    <w:rsid w:val="005222EE"/>
    <w:rsid w:val="00535359"/>
    <w:rsid w:val="00541BB3"/>
    <w:rsid w:val="00544732"/>
    <w:rsid w:val="0054798E"/>
    <w:rsid w:val="005527B0"/>
    <w:rsid w:val="005C61E4"/>
    <w:rsid w:val="005F5D5F"/>
    <w:rsid w:val="006043EB"/>
    <w:rsid w:val="00621564"/>
    <w:rsid w:val="006515EF"/>
    <w:rsid w:val="006552A5"/>
    <w:rsid w:val="00661D23"/>
    <w:rsid w:val="00665EA1"/>
    <w:rsid w:val="006E2A4E"/>
    <w:rsid w:val="006E5B0F"/>
    <w:rsid w:val="00765FEC"/>
    <w:rsid w:val="00767928"/>
    <w:rsid w:val="0079199F"/>
    <w:rsid w:val="007929E6"/>
    <w:rsid w:val="007B5354"/>
    <w:rsid w:val="007C701C"/>
    <w:rsid w:val="00837654"/>
    <w:rsid w:val="00880783"/>
    <w:rsid w:val="008B5772"/>
    <w:rsid w:val="008C031F"/>
    <w:rsid w:val="008C1756"/>
    <w:rsid w:val="008D17FF"/>
    <w:rsid w:val="008D60B1"/>
    <w:rsid w:val="008F6C52"/>
    <w:rsid w:val="009141C6"/>
    <w:rsid w:val="0091487E"/>
    <w:rsid w:val="00915147"/>
    <w:rsid w:val="00A03450"/>
    <w:rsid w:val="00A1071B"/>
    <w:rsid w:val="00A97C88"/>
    <w:rsid w:val="00AA4794"/>
    <w:rsid w:val="00AB3068"/>
    <w:rsid w:val="00AB58F4"/>
    <w:rsid w:val="00AE2119"/>
    <w:rsid w:val="00AF32DC"/>
    <w:rsid w:val="00B46A60"/>
    <w:rsid w:val="00BC05A3"/>
    <w:rsid w:val="00BC6ED1"/>
    <w:rsid w:val="00BE5C06"/>
    <w:rsid w:val="00C02D04"/>
    <w:rsid w:val="00C34BE8"/>
    <w:rsid w:val="00C454F3"/>
    <w:rsid w:val="00C57F20"/>
    <w:rsid w:val="00C95E1B"/>
    <w:rsid w:val="00CD5C84"/>
    <w:rsid w:val="00D05F40"/>
    <w:rsid w:val="00D16845"/>
    <w:rsid w:val="00D4279C"/>
    <w:rsid w:val="00D463F8"/>
    <w:rsid w:val="00D56FBE"/>
    <w:rsid w:val="00D60C6C"/>
    <w:rsid w:val="00D751DD"/>
    <w:rsid w:val="00D83230"/>
    <w:rsid w:val="00DF04CD"/>
    <w:rsid w:val="00E21F3C"/>
    <w:rsid w:val="00E277AE"/>
    <w:rsid w:val="00E27D5F"/>
    <w:rsid w:val="00E3564F"/>
    <w:rsid w:val="00E374DF"/>
    <w:rsid w:val="00E4026A"/>
    <w:rsid w:val="00EA1831"/>
    <w:rsid w:val="00EC1838"/>
    <w:rsid w:val="00EF71BC"/>
    <w:rsid w:val="00F15C19"/>
    <w:rsid w:val="00F2548A"/>
    <w:rsid w:val="00F30798"/>
    <w:rsid w:val="00F46464"/>
    <w:rsid w:val="00F52002"/>
    <w:rsid w:val="00F77088"/>
    <w:rsid w:val="00FA21D4"/>
    <w:rsid w:val="00FA6E81"/>
    <w:rsid w:val="00FB2003"/>
    <w:rsid w:val="00FE7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1EF23"/>
  <w15:docId w15:val="{8C99E360-9D5A-4DEB-9DDE-FDCBD8FC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ContactInfo">
    <w:name w:val="Contact Info"/>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77123A"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customStyle="1" w:styleId="GridTable1Light1">
    <w:name w:val="Grid Table 1 Light1"/>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2-Accent21">
    <w:name w:val="Grid Table 2 - Accent 21"/>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2-Accent31">
    <w:name w:val="Grid Table 2 - Accent 31"/>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2-Accent41">
    <w:name w:val="Grid Table 2 - Accent 41"/>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2-Accent51">
    <w:name w:val="Grid Table 2 - Accent 51"/>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2-Accent61">
    <w:name w:val="Grid Table 2 - Accent 61"/>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31">
    <w:name w:val="Grid Table 31"/>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customStyle="1" w:styleId="GridTable3-Accent21">
    <w:name w:val="Grid Table 3 - Accent 21"/>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customStyle="1" w:styleId="GridTable3-Accent31">
    <w:name w:val="Grid Table 3 - Accent 31"/>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customStyle="1" w:styleId="GridTable3-Accent41">
    <w:name w:val="Grid Table 3 - Accent 41"/>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customStyle="1" w:styleId="GridTable3-Accent51">
    <w:name w:val="Grid Table 3 - Accent 51"/>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customStyle="1" w:styleId="GridTable3-Accent61">
    <w:name w:val="Grid Table 3 - Accent 61"/>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customStyle="1" w:styleId="GridTable41">
    <w:name w:val="Grid Table 41"/>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4-Accent21">
    <w:name w:val="Grid Table 4 - Accent 21"/>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4-Accent31">
    <w:name w:val="Grid Table 4 - Accent 31"/>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4-Accent41">
    <w:name w:val="Grid Table 4 - Accent 41"/>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4-Accent51">
    <w:name w:val="Grid Table 4 - Accent 51"/>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4-Accent61">
    <w:name w:val="Grid Table 4 - Accent 61"/>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5Dark1">
    <w:name w:val="Grid Table 5 Dark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customStyle="1" w:styleId="GridTable5Dark-Accent21">
    <w:name w:val="Grid Table 5 Dark - Accent 2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customStyle="1" w:styleId="GridTable5Dark-Accent31">
    <w:name w:val="Grid Table 5 Dark - Accent 3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customStyle="1" w:styleId="GridTable5Dark-Accent41">
    <w:name w:val="Grid Table 5 Dark - Accent 4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customStyle="1" w:styleId="GridTable5Dark-Accent51">
    <w:name w:val="Grid Table 5 Dark - Accent 5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customStyle="1" w:styleId="GridTable5Dark-Accent61">
    <w:name w:val="Grid Table 5 Dark - Accent 6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customStyle="1" w:styleId="GridTable6Colorful1">
    <w:name w:val="Grid Table 6 Colorful1"/>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6Colorful-Accent21">
    <w:name w:val="Grid Table 6 Colorful - Accent 21"/>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6Colorful-Accent31">
    <w:name w:val="Grid Table 6 Colorful - Accent 31"/>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6Colorful-Accent41">
    <w:name w:val="Grid Table 6 Colorful - Accent 41"/>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6Colorful-Accent51">
    <w:name w:val="Grid Table 6 Colorful - Accent 51"/>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6Colorful-Accent61">
    <w:name w:val="Grid Table 6 Colorful - Accent 61"/>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7Colorful1">
    <w:name w:val="Grid Table 7 Colorful1"/>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customStyle="1" w:styleId="GridTable7Colorful-Accent21">
    <w:name w:val="Grid Table 7 Colorful - Accent 21"/>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customStyle="1" w:styleId="GridTable7Colorful-Accent31">
    <w:name w:val="Grid Table 7 Colorful - Accent 31"/>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customStyle="1" w:styleId="GridTable7Colorful-Accent41">
    <w:name w:val="Grid Table 7 Colorful - Accent 41"/>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customStyle="1" w:styleId="GridTable7Colorful-Accent51">
    <w:name w:val="Grid Table 7 Colorful - Accent 51"/>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customStyle="1" w:styleId="GridTable7Colorful-Accent61">
    <w:name w:val="Grid Table 7 Colorful - Accent 61"/>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B11A57"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751139"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751139"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semiHidden/>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B11A57"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ntenseQuoteChar">
    <w:name w:val="Intense Quote Char"/>
    <w:basedOn w:val="DefaultParagraphFont"/>
    <w:link w:val="IntenseQuote"/>
    <w:uiPriority w:val="30"/>
    <w:semiHidden/>
    <w:rsid w:val="00171CDD"/>
    <w:rPr>
      <w:i/>
      <w:iCs/>
      <w:color w:val="B11A57" w:themeColor="accent1" w:themeShade="BF"/>
    </w:rPr>
  </w:style>
  <w:style w:type="character" w:styleId="IntenseReference">
    <w:name w:val="Intense Reference"/>
    <w:basedOn w:val="DefaultParagraphFont"/>
    <w:uiPriority w:val="32"/>
    <w:semiHidden/>
    <w:unhideWhenUsed/>
    <w:qFormat/>
    <w:rsid w:val="00A97C88"/>
    <w:rPr>
      <w:b/>
      <w:bCs/>
      <w:caps w:val="0"/>
      <w:smallCaps/>
      <w:color w:val="77123A"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semiHidden/>
    <w:unhideWhenUsed/>
    <w:qFormat/>
    <w:rsid w:val="006E5B0F"/>
    <w:pPr>
      <w:ind w:left="720"/>
      <w:contextualSpacing/>
    </w:pPr>
  </w:style>
  <w:style w:type="table" w:customStyle="1" w:styleId="ListTable1Light1">
    <w:name w:val="List Table 1 Light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1Light-Accent21">
    <w:name w:val="List Table 1 Light - Accent 2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1Light-Accent31">
    <w:name w:val="List Table 1 Light - Accent 3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1Light-Accent41">
    <w:name w:val="List Table 1 Light - Accent 4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1Light-Accent51">
    <w:name w:val="List Table 1 Light - Accent 5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1Light-Accent61">
    <w:name w:val="List Table 1 Light - Accent 6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21">
    <w:name w:val="List Table 21"/>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2-Accent21">
    <w:name w:val="List Table 2 - Accent 21"/>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2-Accent31">
    <w:name w:val="List Table 2 - Accent 31"/>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2-Accent41">
    <w:name w:val="List Table 2 - Accent 41"/>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2-Accent51">
    <w:name w:val="List Table 2 - Accent 51"/>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2-Accent61">
    <w:name w:val="List Table 2 - Accent 61"/>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31">
    <w:name w:val="List Table 31"/>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customStyle="1" w:styleId="ListTable3-Accent21">
    <w:name w:val="List Table 3 - Accent 21"/>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customStyle="1" w:styleId="ListTable3-Accent31">
    <w:name w:val="List Table 3 - Accent 31"/>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customStyle="1" w:styleId="ListTable3-Accent41">
    <w:name w:val="List Table 3 - Accent 41"/>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customStyle="1" w:styleId="ListTable3-Accent51">
    <w:name w:val="List Table 3 - Accent 51"/>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customStyle="1" w:styleId="ListTable3-Accent61">
    <w:name w:val="List Table 3 - Accent 61"/>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customStyle="1" w:styleId="ListTable41">
    <w:name w:val="List Table 41"/>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4-Accent21">
    <w:name w:val="List Table 4 - Accent 21"/>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4-Accent31">
    <w:name w:val="List Table 4 - Accent 31"/>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4-Accent41">
    <w:name w:val="List Table 4 - Accent 41"/>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4-Accent51">
    <w:name w:val="List Table 4 - Accent 51"/>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4-Accent61">
    <w:name w:val="List Table 4 - Accent 61"/>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5Dark1">
    <w:name w:val="List Table 5 Dark1"/>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6Colorful-Accent21">
    <w:name w:val="List Table 6 Colorful - Accent 21"/>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6Colorful-Accent31">
    <w:name w:val="List Table 6 Colorful - Accent 31"/>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6Colorful-Accent41">
    <w:name w:val="List Table 6 Colorful - Accent 41"/>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6Colorful-Accent51">
    <w:name w:val="List Table 6 Colorful - Accent 51"/>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6Colorful-Accent61">
    <w:name w:val="List Table 6 Colorful - Accent 61"/>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7Colorful1">
    <w:name w:val="List Table 7 Colorful1"/>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customStyle="1" w:styleId="PlainTable11">
    <w:name w:val="Plain Table 1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newton\AppData\Roaming\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DC198D02CA46ADA37BB52FD24A2E8B"/>
        <w:category>
          <w:name w:val="General"/>
          <w:gallery w:val="placeholder"/>
        </w:category>
        <w:types>
          <w:type w:val="bbPlcHdr"/>
        </w:types>
        <w:behaviors>
          <w:behavior w:val="content"/>
        </w:behaviors>
        <w:guid w:val="{6414E8B5-DFC6-465F-99F3-564FE33D247D}"/>
      </w:docPartPr>
      <w:docPartBody>
        <w:p w:rsidR="004756E5" w:rsidRDefault="005F0981">
          <w:pPr>
            <w:pStyle w:val="4CDC198D02CA46ADA37BB52FD24A2E8B"/>
          </w:pPr>
          <w:r w:rsidRPr="00AA4794">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Britannic Bold">
    <w:panose1 w:val="020B0903060703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81"/>
    <w:rsid w:val="002B09B5"/>
    <w:rsid w:val="004323D3"/>
    <w:rsid w:val="004756E5"/>
    <w:rsid w:val="00576D16"/>
    <w:rsid w:val="005F0981"/>
    <w:rsid w:val="006B46AF"/>
    <w:rsid w:val="008237B2"/>
    <w:rsid w:val="00D61482"/>
    <w:rsid w:val="00FF2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E1EE56238849DEBAD2E393397FD9DE">
    <w:name w:val="F3E1EE56238849DEBAD2E393397FD9DE"/>
  </w:style>
  <w:style w:type="paragraph" w:customStyle="1" w:styleId="043202BE26A64FEE9B0B80B451DC6311">
    <w:name w:val="043202BE26A64FEE9B0B80B451DC6311"/>
  </w:style>
  <w:style w:type="paragraph" w:customStyle="1" w:styleId="A5DECFDDF00543A0BC131694FC9D39E7">
    <w:name w:val="A5DECFDDF00543A0BC131694FC9D39E7"/>
  </w:style>
  <w:style w:type="paragraph" w:customStyle="1" w:styleId="B0671B24B4B14F278EE86022DEC2D4AF">
    <w:name w:val="B0671B24B4B14F278EE86022DEC2D4AF"/>
  </w:style>
  <w:style w:type="paragraph" w:customStyle="1" w:styleId="4EAE55440028422A8A4F58B4B04D54A0">
    <w:name w:val="4EAE55440028422A8A4F58B4B04D54A0"/>
  </w:style>
  <w:style w:type="paragraph" w:customStyle="1" w:styleId="4CDC198D02CA46ADA37BB52FD24A2E8B">
    <w:name w:val="4CDC198D02CA46ADA37BB52FD24A2E8B"/>
  </w:style>
  <w:style w:type="paragraph" w:customStyle="1" w:styleId="68F1B312C88348C28692DF0C7ACADBCD">
    <w:name w:val="68F1B312C88348C28692DF0C7ACADBCD"/>
  </w:style>
  <w:style w:type="paragraph" w:customStyle="1" w:styleId="1F04974E230C4167948CEC4D2A60EDBD">
    <w:name w:val="1F04974E230C4167948CEC4D2A60EDBD"/>
  </w:style>
  <w:style w:type="paragraph" w:customStyle="1" w:styleId="6DF824B8D962400FB8E8F22BA53CB091">
    <w:name w:val="6DF824B8D962400FB8E8F22BA53CB091"/>
  </w:style>
  <w:style w:type="paragraph" w:customStyle="1" w:styleId="2EBB10925D1044AA852BDC1B68C8FB1C">
    <w:name w:val="2EBB10925D1044AA852BDC1B68C8FB1C"/>
  </w:style>
  <w:style w:type="paragraph" w:customStyle="1" w:styleId="2D346EFF36F44CA2A1D1B418E20BF31C">
    <w:name w:val="2D346EFF36F44CA2A1D1B418E20BF31C"/>
  </w:style>
  <w:style w:type="paragraph" w:customStyle="1" w:styleId="CB8B8E7B68F542F8B396BA5429EAF210">
    <w:name w:val="CB8B8E7B68F542F8B396BA5429EAF210"/>
  </w:style>
  <w:style w:type="paragraph" w:customStyle="1" w:styleId="2DEAB7EB7AE1475FBB48706240D56811">
    <w:name w:val="2DEAB7EB7AE1475FBB48706240D56811"/>
  </w:style>
  <w:style w:type="paragraph" w:customStyle="1" w:styleId="C9D6BD309B004AA890D0628AA8427223">
    <w:name w:val="C9D6BD309B004AA890D0628AA8427223"/>
  </w:style>
  <w:style w:type="paragraph" w:customStyle="1" w:styleId="009040AC624E454797928301A7D81DDF">
    <w:name w:val="009040AC624E454797928301A7D81DDF"/>
  </w:style>
  <w:style w:type="paragraph" w:customStyle="1" w:styleId="69F4D28CDC104C78ABE2A52EE24A567D">
    <w:name w:val="69F4D28CDC104C78ABE2A52EE24A567D"/>
  </w:style>
  <w:style w:type="paragraph" w:customStyle="1" w:styleId="D696378C5BD04601B1C00BB5AE3286D9">
    <w:name w:val="D696378C5BD04601B1C00BB5AE3286D9"/>
  </w:style>
  <w:style w:type="paragraph" w:customStyle="1" w:styleId="6907A3D9B9EA4238BBC0F01EE670C655">
    <w:name w:val="6907A3D9B9EA4238BBC0F01EE670C6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DB65A-6F00-43F3-93A6-DA98EF0E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1</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 Newton</dc:creator>
  <cp:lastModifiedBy>Elizabeth Bradshaw</cp:lastModifiedBy>
  <cp:revision>2</cp:revision>
  <cp:lastPrinted>2018-07-11T13:14:00Z</cp:lastPrinted>
  <dcterms:created xsi:type="dcterms:W3CDTF">2020-02-20T18:46:00Z</dcterms:created>
  <dcterms:modified xsi:type="dcterms:W3CDTF">2020-02-20T18:46:00Z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