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125"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290"/>
        <w:gridCol w:w="3780"/>
      </w:tblGrid>
      <w:tr w:rsidR="00880783" w:rsidRPr="00076AB6" w14:paraId="209E3665" w14:textId="77777777" w:rsidTr="003E29D7">
        <w:trPr>
          <w:cnfStyle w:val="100000000000" w:firstRow="1" w:lastRow="0" w:firstColumn="0" w:lastColumn="0" w:oddVBand="0" w:evenVBand="0" w:oddHBand="0" w:evenHBand="0" w:firstRowFirstColumn="0" w:firstRowLastColumn="0" w:lastRowFirstColumn="0" w:lastRowLastColumn="0"/>
          <w:trHeight w:hRule="exact" w:val="14400"/>
        </w:trPr>
        <w:tc>
          <w:tcPr>
            <w:tcW w:w="7290" w:type="dxa"/>
            <w:tcMar>
              <w:right w:w="288" w:type="dxa"/>
            </w:tcMar>
          </w:tcPr>
          <w:p w14:paraId="70E2A363" w14:textId="77777777" w:rsidR="00263B1D" w:rsidRPr="00814630" w:rsidRDefault="00AE2119" w:rsidP="00AE2119">
            <w:pPr>
              <w:spacing w:after="160" w:line="312" w:lineRule="auto"/>
              <w:jc w:val="center"/>
              <w:rPr>
                <w:rFonts w:ascii="Arial" w:hAnsi="Arial" w:cs="Arial"/>
                <w:b/>
                <w:bCs w:val="0"/>
                <w:noProof/>
                <w:sz w:val="32"/>
                <w:szCs w:val="32"/>
                <w:lang w:eastAsia="en-US"/>
              </w:rPr>
            </w:pPr>
            <w:r w:rsidRPr="00814630">
              <w:rPr>
                <w:rFonts w:ascii="Arial" w:hAnsi="Arial" w:cs="Arial"/>
                <w:b/>
                <w:bCs w:val="0"/>
                <w:noProof/>
                <w:sz w:val="32"/>
                <w:szCs w:val="32"/>
                <w:lang w:eastAsia="en-US"/>
              </w:rPr>
              <w:t>Florida Association of Hostage Negotiators</w:t>
            </w:r>
          </w:p>
          <w:p w14:paraId="41A2FF15" w14:textId="77777777" w:rsidR="00D60C6C" w:rsidRPr="00814630" w:rsidRDefault="00D60C6C" w:rsidP="00AE2119">
            <w:pPr>
              <w:spacing w:after="160" w:line="312" w:lineRule="auto"/>
              <w:jc w:val="center"/>
              <w:rPr>
                <w:rFonts w:ascii="Arial" w:hAnsi="Arial" w:cs="Arial"/>
                <w:b/>
                <w:bCs w:val="0"/>
                <w:noProof/>
                <w:sz w:val="32"/>
                <w:szCs w:val="32"/>
                <w:lang w:eastAsia="en-US"/>
              </w:rPr>
            </w:pPr>
            <w:r w:rsidRPr="00814630">
              <w:rPr>
                <w:rFonts w:ascii="Arial" w:hAnsi="Arial" w:cs="Arial"/>
                <w:b/>
                <w:bCs w:val="0"/>
                <w:noProof/>
                <w:sz w:val="32"/>
                <w:szCs w:val="32"/>
                <w:lang w:eastAsia="en-US"/>
              </w:rPr>
              <w:t>for those who make the call…</w:t>
            </w:r>
          </w:p>
          <w:p w14:paraId="252094AF" w14:textId="77777777" w:rsidR="00D60C6C" w:rsidRPr="00076AB6" w:rsidRDefault="00AE2119" w:rsidP="00D60C6C">
            <w:pPr>
              <w:spacing w:after="160" w:line="312" w:lineRule="auto"/>
              <w:jc w:val="center"/>
              <w:rPr>
                <w:rFonts w:ascii="Arial" w:hAnsi="Arial" w:cs="Arial"/>
                <w:noProof/>
                <w:lang w:eastAsia="en-US"/>
              </w:rPr>
            </w:pPr>
            <w:r w:rsidRPr="00076AB6">
              <w:rPr>
                <w:rFonts w:ascii="Arial" w:hAnsi="Arial" w:cs="Arial"/>
                <w:noProof/>
                <w:lang w:eastAsia="en-US"/>
              </w:rPr>
              <w:drawing>
                <wp:inline distT="0" distB="0" distL="0" distR="0" wp14:anchorId="4E7CB414" wp14:editId="21154E7D">
                  <wp:extent cx="2414270" cy="20180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2018030"/>
                          </a:xfrm>
                          <a:prstGeom prst="rect">
                            <a:avLst/>
                          </a:prstGeom>
                          <a:noFill/>
                        </pic:spPr>
                      </pic:pic>
                    </a:graphicData>
                  </a:graphic>
                </wp:inline>
              </w:drawing>
            </w:r>
          </w:p>
          <w:p w14:paraId="6DF4BF0F" w14:textId="6DBF4DF3" w:rsidR="005C61E4" w:rsidRPr="0029650D" w:rsidRDefault="004437CF" w:rsidP="005C61E4">
            <w:pPr>
              <w:pStyle w:val="Date"/>
              <w:rPr>
                <w:rFonts w:ascii="Arial" w:hAnsi="Arial" w:cs="Arial"/>
                <w:b/>
                <w:bCs w:val="0"/>
                <w:caps w:val="0"/>
                <w:noProof/>
                <w:color w:val="333333" w:themeColor="text2"/>
                <w:kern w:val="0"/>
                <w:sz w:val="28"/>
                <w:szCs w:val="28"/>
                <w:lang w:eastAsia="en-US"/>
              </w:rPr>
            </w:pPr>
            <w:r w:rsidRPr="0029650D">
              <w:rPr>
                <w:rFonts w:ascii="Arial" w:hAnsi="Arial" w:cs="Arial"/>
                <w:b/>
                <w:bCs w:val="0"/>
                <w:caps w:val="0"/>
                <w:noProof/>
                <w:color w:val="333333" w:themeColor="text2"/>
                <w:kern w:val="0"/>
                <w:sz w:val="28"/>
                <w:szCs w:val="28"/>
                <w:lang w:eastAsia="en-US"/>
              </w:rPr>
              <w:t>Monday November 14, 2022</w:t>
            </w:r>
            <w:r w:rsidR="006043EB" w:rsidRPr="0029650D">
              <w:rPr>
                <w:rFonts w:ascii="Arial" w:hAnsi="Arial" w:cs="Arial"/>
                <w:b/>
                <w:bCs w:val="0"/>
                <w:caps w:val="0"/>
                <w:noProof/>
                <w:color w:val="333333" w:themeColor="text2"/>
                <w:kern w:val="0"/>
                <w:sz w:val="28"/>
                <w:szCs w:val="28"/>
                <w:lang w:eastAsia="en-US"/>
              </w:rPr>
              <w:t xml:space="preserve">  </w:t>
            </w:r>
            <w:r w:rsidRPr="0029650D">
              <w:rPr>
                <w:rFonts w:ascii="Arial" w:hAnsi="Arial" w:cs="Arial"/>
                <w:b/>
                <w:bCs w:val="0"/>
                <w:caps w:val="0"/>
                <w:noProof/>
                <w:color w:val="333333" w:themeColor="text2"/>
                <w:kern w:val="0"/>
                <w:sz w:val="28"/>
                <w:szCs w:val="28"/>
                <w:lang w:eastAsia="en-US"/>
              </w:rPr>
              <w:t>8:</w:t>
            </w:r>
            <w:r w:rsidR="0031271D">
              <w:rPr>
                <w:rFonts w:ascii="Arial" w:hAnsi="Arial" w:cs="Arial"/>
                <w:b/>
                <w:bCs w:val="0"/>
                <w:caps w:val="0"/>
                <w:noProof/>
                <w:color w:val="333333" w:themeColor="text2"/>
                <w:kern w:val="0"/>
                <w:sz w:val="28"/>
                <w:szCs w:val="28"/>
                <w:lang w:eastAsia="en-US"/>
              </w:rPr>
              <w:t>0</w:t>
            </w:r>
            <w:r w:rsidRPr="0029650D">
              <w:rPr>
                <w:rFonts w:ascii="Arial" w:hAnsi="Arial" w:cs="Arial"/>
                <w:b/>
                <w:bCs w:val="0"/>
                <w:caps w:val="0"/>
                <w:noProof/>
                <w:color w:val="333333" w:themeColor="text2"/>
                <w:kern w:val="0"/>
                <w:sz w:val="28"/>
                <w:szCs w:val="28"/>
                <w:lang w:eastAsia="en-US"/>
              </w:rPr>
              <w:t>0am</w:t>
            </w:r>
            <w:r w:rsidR="005E50F2" w:rsidRPr="0029650D">
              <w:rPr>
                <w:rFonts w:ascii="Arial" w:hAnsi="Arial" w:cs="Arial"/>
                <w:b/>
                <w:bCs w:val="0"/>
                <w:caps w:val="0"/>
                <w:noProof/>
                <w:color w:val="333333" w:themeColor="text2"/>
                <w:kern w:val="0"/>
                <w:sz w:val="28"/>
                <w:szCs w:val="28"/>
                <w:lang w:eastAsia="en-US"/>
              </w:rPr>
              <w:t xml:space="preserve"> –</w:t>
            </w:r>
            <w:r w:rsidRPr="0029650D">
              <w:rPr>
                <w:rFonts w:ascii="Arial" w:hAnsi="Arial" w:cs="Arial"/>
                <w:b/>
                <w:bCs w:val="0"/>
                <w:caps w:val="0"/>
                <w:noProof/>
                <w:color w:val="333333" w:themeColor="text2"/>
                <w:kern w:val="0"/>
                <w:sz w:val="28"/>
                <w:szCs w:val="28"/>
                <w:lang w:eastAsia="en-US"/>
              </w:rPr>
              <w:t xml:space="preserve"> 4:</w:t>
            </w:r>
            <w:r w:rsidR="0031271D">
              <w:rPr>
                <w:rFonts w:ascii="Arial" w:hAnsi="Arial" w:cs="Arial"/>
                <w:b/>
                <w:bCs w:val="0"/>
                <w:caps w:val="0"/>
                <w:noProof/>
                <w:color w:val="333333" w:themeColor="text2"/>
                <w:kern w:val="0"/>
                <w:sz w:val="28"/>
                <w:szCs w:val="28"/>
                <w:lang w:eastAsia="en-US"/>
              </w:rPr>
              <w:t>0</w:t>
            </w:r>
            <w:r w:rsidRPr="0029650D">
              <w:rPr>
                <w:rFonts w:ascii="Arial" w:hAnsi="Arial" w:cs="Arial"/>
                <w:b/>
                <w:bCs w:val="0"/>
                <w:caps w:val="0"/>
                <w:noProof/>
                <w:color w:val="333333" w:themeColor="text2"/>
                <w:kern w:val="0"/>
                <w:sz w:val="28"/>
                <w:szCs w:val="28"/>
                <w:lang w:eastAsia="en-US"/>
              </w:rPr>
              <w:t>0pm</w:t>
            </w:r>
          </w:p>
          <w:p w14:paraId="61529935" w14:textId="77777777" w:rsidR="005C61E4" w:rsidRPr="0029650D" w:rsidRDefault="009D4D0C" w:rsidP="005C61E4">
            <w:pPr>
              <w:pStyle w:val="Title"/>
              <w:rPr>
                <w:rFonts w:ascii="Arial" w:eastAsiaTheme="minorEastAsia" w:hAnsi="Arial" w:cs="Arial"/>
                <w:b/>
                <w:bCs w:val="0"/>
                <w:caps w:val="0"/>
                <w:noProof/>
                <w:kern w:val="0"/>
                <w:sz w:val="28"/>
                <w:szCs w:val="28"/>
                <w:lang w:eastAsia="en-US"/>
              </w:rPr>
            </w:pPr>
            <w:r w:rsidRPr="0029650D">
              <w:rPr>
                <w:rFonts w:ascii="Arial" w:eastAsiaTheme="minorEastAsia" w:hAnsi="Arial" w:cs="Arial"/>
                <w:b/>
                <w:bCs w:val="0"/>
                <w:caps w:val="0"/>
                <w:noProof/>
                <w:kern w:val="0"/>
                <w:sz w:val="28"/>
                <w:szCs w:val="28"/>
                <w:lang w:eastAsia="en-US"/>
              </w:rPr>
              <w:t>Negotiator self care</w:t>
            </w:r>
          </w:p>
          <w:p w14:paraId="38CC82B6" w14:textId="77777777" w:rsidR="004B1A19" w:rsidRPr="0029650D" w:rsidRDefault="004B1A19" w:rsidP="004B1A19">
            <w:pPr>
              <w:rPr>
                <w:rFonts w:ascii="Arial" w:hAnsi="Arial" w:cs="Arial"/>
                <w:b/>
                <w:bCs w:val="0"/>
                <w:noProof/>
                <w:lang w:eastAsia="en-US"/>
              </w:rPr>
            </w:pPr>
          </w:p>
          <w:p w14:paraId="18BF4EA5" w14:textId="77777777" w:rsidR="00263B1D" w:rsidRPr="00076AB6" w:rsidRDefault="00263B1D" w:rsidP="004B1A19">
            <w:pPr>
              <w:rPr>
                <w:rFonts w:ascii="Arial" w:hAnsi="Arial" w:cs="Arial"/>
                <w:noProof/>
                <w:lang w:eastAsia="en-US"/>
              </w:rPr>
            </w:pPr>
          </w:p>
          <w:p w14:paraId="7E38D133" w14:textId="1B7DBD9F" w:rsidR="00263B1D" w:rsidRPr="00076AB6" w:rsidRDefault="009D4D0C" w:rsidP="004B1A19">
            <w:pPr>
              <w:rPr>
                <w:rFonts w:ascii="Arial" w:hAnsi="Arial" w:cs="Arial"/>
                <w:noProof/>
                <w:lang w:eastAsia="en-US"/>
              </w:rPr>
            </w:pPr>
            <w:r w:rsidRPr="00076AB6">
              <w:rPr>
                <w:rFonts w:ascii="Arial" w:hAnsi="Arial" w:cs="Arial"/>
                <w:noProof/>
                <w:lang w:eastAsia="en-US"/>
              </w:rPr>
              <w:t>8</w:t>
            </w:r>
            <w:r w:rsidR="005E50F2">
              <w:rPr>
                <w:rFonts w:ascii="Arial" w:hAnsi="Arial" w:cs="Arial"/>
                <w:noProof/>
                <w:lang w:eastAsia="en-US"/>
              </w:rPr>
              <w:t>:</w:t>
            </w:r>
            <w:r w:rsidR="00F10BDD">
              <w:rPr>
                <w:rFonts w:ascii="Arial" w:hAnsi="Arial" w:cs="Arial"/>
                <w:noProof/>
                <w:lang w:eastAsia="en-US"/>
              </w:rPr>
              <w:t>0</w:t>
            </w:r>
            <w:r w:rsidRPr="00076AB6">
              <w:rPr>
                <w:rFonts w:ascii="Arial" w:hAnsi="Arial" w:cs="Arial"/>
                <w:noProof/>
                <w:lang w:eastAsia="en-US"/>
              </w:rPr>
              <w:t>0a</w:t>
            </w:r>
            <w:r w:rsidR="005E50F2">
              <w:rPr>
                <w:rFonts w:ascii="Arial" w:hAnsi="Arial" w:cs="Arial"/>
                <w:noProof/>
                <w:lang w:eastAsia="en-US"/>
              </w:rPr>
              <w:t xml:space="preserve">m – </w:t>
            </w:r>
            <w:r w:rsidR="00F10BDD">
              <w:rPr>
                <w:rFonts w:ascii="Arial" w:hAnsi="Arial" w:cs="Arial"/>
                <w:noProof/>
                <w:lang w:eastAsia="en-US"/>
              </w:rPr>
              <w:t>8:3</w:t>
            </w:r>
            <w:r w:rsidR="005E50F2">
              <w:rPr>
                <w:rFonts w:ascii="Arial" w:hAnsi="Arial" w:cs="Arial"/>
                <w:noProof/>
                <w:lang w:eastAsia="en-US"/>
              </w:rPr>
              <w:t>0</w:t>
            </w:r>
            <w:r w:rsidR="00E21F3C" w:rsidRPr="00076AB6">
              <w:rPr>
                <w:rFonts w:ascii="Arial" w:hAnsi="Arial" w:cs="Arial"/>
                <w:noProof/>
                <w:lang w:eastAsia="en-US"/>
              </w:rPr>
              <w:t>a</w:t>
            </w:r>
            <w:r w:rsidR="005E50F2">
              <w:rPr>
                <w:rFonts w:ascii="Arial" w:hAnsi="Arial" w:cs="Arial"/>
                <w:noProof/>
                <w:lang w:eastAsia="en-US"/>
              </w:rPr>
              <w:t>m……..</w:t>
            </w:r>
            <w:r w:rsidRPr="00076AB6">
              <w:rPr>
                <w:rFonts w:ascii="Arial" w:hAnsi="Arial" w:cs="Arial"/>
                <w:noProof/>
                <w:lang w:eastAsia="en-US"/>
              </w:rPr>
              <w:t>Registration</w:t>
            </w:r>
          </w:p>
          <w:p w14:paraId="64BE99BF" w14:textId="12B64E89" w:rsidR="005E50F2" w:rsidRDefault="00F10BDD" w:rsidP="004B1A19">
            <w:pPr>
              <w:rPr>
                <w:rFonts w:ascii="Arial" w:hAnsi="Arial" w:cs="Arial"/>
                <w:noProof/>
                <w:lang w:eastAsia="en-US"/>
              </w:rPr>
            </w:pPr>
            <w:r>
              <w:rPr>
                <w:rFonts w:ascii="Arial" w:hAnsi="Arial" w:cs="Arial"/>
                <w:noProof/>
                <w:lang w:eastAsia="en-US"/>
              </w:rPr>
              <w:t>8</w:t>
            </w:r>
            <w:r w:rsidR="005E50F2">
              <w:rPr>
                <w:rFonts w:ascii="Arial" w:hAnsi="Arial" w:cs="Arial"/>
                <w:noProof/>
                <w:lang w:eastAsia="en-US"/>
              </w:rPr>
              <w:t>:</w:t>
            </w:r>
            <w:r>
              <w:rPr>
                <w:rFonts w:ascii="Arial" w:hAnsi="Arial" w:cs="Arial"/>
                <w:noProof/>
                <w:lang w:eastAsia="en-US"/>
              </w:rPr>
              <w:t>3</w:t>
            </w:r>
            <w:r w:rsidR="005E50F2">
              <w:rPr>
                <w:rFonts w:ascii="Arial" w:hAnsi="Arial" w:cs="Arial"/>
                <w:noProof/>
                <w:lang w:eastAsia="en-US"/>
              </w:rPr>
              <w:t>0</w:t>
            </w:r>
            <w:r w:rsidR="009D4D0C" w:rsidRPr="00076AB6">
              <w:rPr>
                <w:rFonts w:ascii="Arial" w:hAnsi="Arial" w:cs="Arial"/>
                <w:noProof/>
                <w:lang w:eastAsia="en-US"/>
              </w:rPr>
              <w:t>a</w:t>
            </w:r>
            <w:r w:rsidR="005E50F2">
              <w:rPr>
                <w:rFonts w:ascii="Arial" w:hAnsi="Arial" w:cs="Arial"/>
                <w:noProof/>
                <w:lang w:eastAsia="en-US"/>
              </w:rPr>
              <w:t xml:space="preserve">m – </w:t>
            </w:r>
            <w:r w:rsidR="009D4D0C" w:rsidRPr="00076AB6">
              <w:rPr>
                <w:rFonts w:ascii="Arial" w:hAnsi="Arial" w:cs="Arial"/>
                <w:noProof/>
                <w:lang w:eastAsia="en-US"/>
              </w:rPr>
              <w:t>12</w:t>
            </w:r>
            <w:r w:rsidR="005E50F2">
              <w:rPr>
                <w:rFonts w:ascii="Arial" w:hAnsi="Arial" w:cs="Arial"/>
                <w:noProof/>
                <w:lang w:eastAsia="en-US"/>
              </w:rPr>
              <w:t>:</w:t>
            </w:r>
            <w:r w:rsidR="009D4D0C" w:rsidRPr="00076AB6">
              <w:rPr>
                <w:rFonts w:ascii="Arial" w:hAnsi="Arial" w:cs="Arial"/>
                <w:noProof/>
                <w:lang w:eastAsia="en-US"/>
              </w:rPr>
              <w:t>00p</w:t>
            </w:r>
            <w:r w:rsidR="005E50F2">
              <w:rPr>
                <w:rFonts w:ascii="Arial" w:hAnsi="Arial" w:cs="Arial"/>
                <w:noProof/>
                <w:lang w:eastAsia="en-US"/>
              </w:rPr>
              <w:t>m……</w:t>
            </w:r>
            <w:r w:rsidR="009D4D0C" w:rsidRPr="00076AB6">
              <w:rPr>
                <w:rFonts w:ascii="Arial" w:hAnsi="Arial" w:cs="Arial"/>
                <w:noProof/>
                <w:lang w:eastAsia="en-US"/>
              </w:rPr>
              <w:t>Session 1</w:t>
            </w:r>
          </w:p>
          <w:p w14:paraId="7F1D16EA" w14:textId="77777777" w:rsidR="00263B1D" w:rsidRPr="00076AB6" w:rsidRDefault="009D4D0C" w:rsidP="004B1A19">
            <w:pPr>
              <w:rPr>
                <w:rFonts w:ascii="Arial" w:hAnsi="Arial" w:cs="Arial"/>
                <w:noProof/>
                <w:lang w:eastAsia="en-US"/>
              </w:rPr>
            </w:pPr>
            <w:r w:rsidRPr="00076AB6">
              <w:rPr>
                <w:rFonts w:ascii="Arial" w:hAnsi="Arial" w:cs="Arial"/>
                <w:noProof/>
                <w:lang w:eastAsia="en-US"/>
              </w:rPr>
              <w:t>12</w:t>
            </w:r>
            <w:r w:rsidR="005E50F2">
              <w:rPr>
                <w:rFonts w:ascii="Arial" w:hAnsi="Arial" w:cs="Arial"/>
                <w:noProof/>
                <w:lang w:eastAsia="en-US"/>
              </w:rPr>
              <w:t>:</w:t>
            </w:r>
            <w:r w:rsidRPr="00076AB6">
              <w:rPr>
                <w:rFonts w:ascii="Arial" w:hAnsi="Arial" w:cs="Arial"/>
                <w:noProof/>
                <w:lang w:eastAsia="en-US"/>
              </w:rPr>
              <w:t>00p</w:t>
            </w:r>
            <w:r w:rsidR="005E50F2">
              <w:rPr>
                <w:rFonts w:ascii="Arial" w:hAnsi="Arial" w:cs="Arial"/>
                <w:noProof/>
                <w:lang w:eastAsia="en-US"/>
              </w:rPr>
              <w:t xml:space="preserve">m – </w:t>
            </w:r>
            <w:r w:rsidR="00E21F3C" w:rsidRPr="00076AB6">
              <w:rPr>
                <w:rFonts w:ascii="Arial" w:hAnsi="Arial" w:cs="Arial"/>
                <w:noProof/>
                <w:lang w:eastAsia="en-US"/>
              </w:rPr>
              <w:t>1</w:t>
            </w:r>
            <w:r w:rsidR="005E50F2">
              <w:rPr>
                <w:rFonts w:ascii="Arial" w:hAnsi="Arial" w:cs="Arial"/>
                <w:noProof/>
                <w:lang w:eastAsia="en-US"/>
              </w:rPr>
              <w:t>:00</w:t>
            </w:r>
            <w:r w:rsidR="00E21F3C" w:rsidRPr="00076AB6">
              <w:rPr>
                <w:rFonts w:ascii="Arial" w:hAnsi="Arial" w:cs="Arial"/>
                <w:noProof/>
                <w:lang w:eastAsia="en-US"/>
              </w:rPr>
              <w:t>p</w:t>
            </w:r>
            <w:r w:rsidR="005E50F2">
              <w:rPr>
                <w:rFonts w:ascii="Arial" w:hAnsi="Arial" w:cs="Arial"/>
                <w:noProof/>
                <w:lang w:eastAsia="en-US"/>
              </w:rPr>
              <w:t>m……</w:t>
            </w:r>
            <w:r w:rsidR="00063668" w:rsidRPr="00076AB6">
              <w:rPr>
                <w:rFonts w:ascii="Arial" w:hAnsi="Arial" w:cs="Arial"/>
                <w:noProof/>
                <w:lang w:eastAsia="en-US"/>
              </w:rPr>
              <w:t>Lunch on your own</w:t>
            </w:r>
          </w:p>
          <w:p w14:paraId="1A0509BE" w14:textId="61D19678" w:rsidR="00263B1D" w:rsidRPr="00076AB6" w:rsidRDefault="009D4D0C" w:rsidP="004B1A19">
            <w:pPr>
              <w:rPr>
                <w:rFonts w:ascii="Arial" w:hAnsi="Arial" w:cs="Arial"/>
                <w:noProof/>
                <w:lang w:eastAsia="en-US"/>
              </w:rPr>
            </w:pPr>
            <w:r w:rsidRPr="00076AB6">
              <w:rPr>
                <w:rFonts w:ascii="Arial" w:hAnsi="Arial" w:cs="Arial"/>
                <w:noProof/>
                <w:lang w:eastAsia="en-US"/>
              </w:rPr>
              <w:t>1</w:t>
            </w:r>
            <w:r w:rsidR="005E50F2">
              <w:rPr>
                <w:rFonts w:ascii="Arial" w:hAnsi="Arial" w:cs="Arial"/>
                <w:noProof/>
                <w:lang w:eastAsia="en-US"/>
              </w:rPr>
              <w:t>:00</w:t>
            </w:r>
            <w:r w:rsidRPr="00076AB6">
              <w:rPr>
                <w:rFonts w:ascii="Arial" w:hAnsi="Arial" w:cs="Arial"/>
                <w:noProof/>
                <w:lang w:eastAsia="en-US"/>
              </w:rPr>
              <w:t>p</w:t>
            </w:r>
            <w:r w:rsidR="005E50F2">
              <w:rPr>
                <w:rFonts w:ascii="Arial" w:hAnsi="Arial" w:cs="Arial"/>
                <w:noProof/>
                <w:lang w:eastAsia="en-US"/>
              </w:rPr>
              <w:t xml:space="preserve">m – </w:t>
            </w:r>
            <w:r w:rsidRPr="00076AB6">
              <w:rPr>
                <w:rFonts w:ascii="Arial" w:hAnsi="Arial" w:cs="Arial"/>
                <w:noProof/>
                <w:lang w:eastAsia="en-US"/>
              </w:rPr>
              <w:t>4</w:t>
            </w:r>
            <w:r w:rsidR="005E50F2">
              <w:rPr>
                <w:rFonts w:ascii="Arial" w:hAnsi="Arial" w:cs="Arial"/>
                <w:noProof/>
                <w:lang w:eastAsia="en-US"/>
              </w:rPr>
              <w:t>:</w:t>
            </w:r>
            <w:r w:rsidR="00F10BDD">
              <w:rPr>
                <w:rFonts w:ascii="Arial" w:hAnsi="Arial" w:cs="Arial"/>
                <w:noProof/>
                <w:lang w:eastAsia="en-US"/>
              </w:rPr>
              <w:t>0</w:t>
            </w:r>
            <w:r w:rsidR="00055E1F" w:rsidRPr="00076AB6">
              <w:rPr>
                <w:rFonts w:ascii="Arial" w:hAnsi="Arial" w:cs="Arial"/>
                <w:noProof/>
                <w:lang w:eastAsia="en-US"/>
              </w:rPr>
              <w:t>0p</w:t>
            </w:r>
            <w:r w:rsidR="005E50F2">
              <w:rPr>
                <w:rFonts w:ascii="Arial" w:hAnsi="Arial" w:cs="Arial"/>
                <w:noProof/>
                <w:lang w:eastAsia="en-US"/>
              </w:rPr>
              <w:t>m……..</w:t>
            </w:r>
            <w:r w:rsidR="00E22AB2" w:rsidRPr="00076AB6">
              <w:rPr>
                <w:rFonts w:ascii="Arial" w:hAnsi="Arial" w:cs="Arial"/>
                <w:noProof/>
                <w:lang w:eastAsia="en-US"/>
              </w:rPr>
              <w:t>Session 2</w:t>
            </w:r>
          </w:p>
          <w:p w14:paraId="4E5385E1" w14:textId="77777777" w:rsidR="00263B1D" w:rsidRPr="00076AB6" w:rsidRDefault="00263B1D" w:rsidP="00263B1D">
            <w:pPr>
              <w:rPr>
                <w:rFonts w:ascii="Arial" w:hAnsi="Arial" w:cs="Arial"/>
                <w:noProof/>
                <w:lang w:eastAsia="en-US"/>
              </w:rPr>
            </w:pPr>
          </w:p>
          <w:p w14:paraId="7543E9FE" w14:textId="77777777" w:rsidR="00263B1D" w:rsidRPr="00076AB6" w:rsidRDefault="00263B1D" w:rsidP="00263B1D">
            <w:pPr>
              <w:rPr>
                <w:rFonts w:ascii="Arial" w:hAnsi="Arial" w:cs="Arial"/>
                <w:noProof/>
                <w:lang w:eastAsia="en-US"/>
              </w:rPr>
            </w:pPr>
          </w:p>
          <w:p w14:paraId="4974ACA2" w14:textId="5BA75328" w:rsidR="00880783" w:rsidRPr="00DC2FAA" w:rsidRDefault="00E22AB2" w:rsidP="00AA4794">
            <w:pPr>
              <w:spacing w:after="160" w:line="312" w:lineRule="auto"/>
              <w:rPr>
                <w:rFonts w:ascii="Arial" w:hAnsi="Arial" w:cs="Arial"/>
                <w:noProof/>
                <w:lang w:eastAsia="en-US"/>
              </w:rPr>
            </w:pPr>
            <w:r w:rsidRPr="00DC2FAA">
              <w:rPr>
                <w:rFonts w:ascii="Arial" w:hAnsi="Arial" w:cs="Arial"/>
                <w:noProof/>
                <w:lang w:eastAsia="en-US"/>
              </w:rPr>
              <w:t xml:space="preserve">Dr. Klimley </w:t>
            </w:r>
            <w:r w:rsidR="00F10BDD">
              <w:rPr>
                <w:rFonts w:ascii="Arial" w:hAnsi="Arial" w:cs="Arial"/>
                <w:noProof/>
                <w:lang w:eastAsia="en-US"/>
              </w:rPr>
              <w:t xml:space="preserve">is a </w:t>
            </w:r>
            <w:r w:rsidRPr="00DC2FAA">
              <w:rPr>
                <w:rFonts w:ascii="Arial" w:hAnsi="Arial" w:cs="Arial"/>
                <w:noProof/>
                <w:lang w:eastAsia="en-US"/>
              </w:rPr>
              <w:t xml:space="preserve">proven professional in the mental fitness and improved resiliency treatment for first responders.  Their goal is to assist first responders to serve their community and also build their own personal resiliency.  </w:t>
            </w:r>
          </w:p>
          <w:p w14:paraId="1C0FAA54" w14:textId="4840F8FD" w:rsidR="00263B1D" w:rsidRPr="00DC2FAA" w:rsidRDefault="001F21DC" w:rsidP="00AA4794">
            <w:pPr>
              <w:spacing w:after="160" w:line="312" w:lineRule="auto"/>
              <w:rPr>
                <w:rFonts w:ascii="Arial" w:hAnsi="Arial" w:cs="Arial"/>
                <w:noProof/>
                <w:lang w:eastAsia="en-US"/>
              </w:rPr>
            </w:pPr>
            <w:r w:rsidRPr="00DC2FAA">
              <w:rPr>
                <w:rFonts w:ascii="Arial" w:hAnsi="Arial" w:cs="Arial"/>
                <w:noProof/>
                <w:lang w:eastAsia="en-US"/>
              </w:rPr>
              <w:t xml:space="preserve">Participants will get an indepth discussion on internal de-escalation, stress </w:t>
            </w:r>
            <w:r w:rsidR="00C62EB0" w:rsidRPr="00DC2FAA">
              <w:rPr>
                <w:rFonts w:ascii="Arial" w:hAnsi="Arial" w:cs="Arial"/>
                <w:noProof/>
                <w:lang w:eastAsia="en-US"/>
              </w:rPr>
              <w:t>reactions, post</w:t>
            </w:r>
            <w:r w:rsidR="004F3D08">
              <w:rPr>
                <w:rFonts w:ascii="Arial" w:hAnsi="Arial" w:cs="Arial"/>
                <w:noProof/>
                <w:lang w:eastAsia="en-US"/>
              </w:rPr>
              <w:t>-</w:t>
            </w:r>
            <w:r w:rsidR="00C62EB0" w:rsidRPr="00DC2FAA">
              <w:rPr>
                <w:rFonts w:ascii="Arial" w:hAnsi="Arial" w:cs="Arial"/>
                <w:noProof/>
                <w:lang w:eastAsia="en-US"/>
              </w:rPr>
              <w:t>negotiations self-care, cogn</w:t>
            </w:r>
            <w:r w:rsidR="004F3D08">
              <w:rPr>
                <w:rFonts w:ascii="Arial" w:hAnsi="Arial" w:cs="Arial"/>
                <w:noProof/>
                <w:lang w:eastAsia="en-US"/>
              </w:rPr>
              <w:t>i</w:t>
            </w:r>
            <w:r w:rsidR="00C62EB0" w:rsidRPr="00DC2FAA">
              <w:rPr>
                <w:rFonts w:ascii="Arial" w:hAnsi="Arial" w:cs="Arial"/>
                <w:noProof/>
                <w:lang w:eastAsia="en-US"/>
              </w:rPr>
              <w:t>tive strat</w:t>
            </w:r>
            <w:r w:rsidR="004F3D08">
              <w:rPr>
                <w:rFonts w:ascii="Arial" w:hAnsi="Arial" w:cs="Arial"/>
                <w:noProof/>
                <w:lang w:eastAsia="en-US"/>
              </w:rPr>
              <w:t>e</w:t>
            </w:r>
            <w:r w:rsidR="00C62EB0" w:rsidRPr="00DC2FAA">
              <w:rPr>
                <w:rFonts w:ascii="Arial" w:hAnsi="Arial" w:cs="Arial"/>
                <w:noProof/>
                <w:lang w:eastAsia="en-US"/>
              </w:rPr>
              <w:t>gies and building long</w:t>
            </w:r>
            <w:r w:rsidR="004F3D08">
              <w:rPr>
                <w:rFonts w:ascii="Arial" w:hAnsi="Arial" w:cs="Arial"/>
                <w:noProof/>
                <w:lang w:eastAsia="en-US"/>
              </w:rPr>
              <w:t>-</w:t>
            </w:r>
            <w:r w:rsidR="00C62EB0" w:rsidRPr="00DC2FAA">
              <w:rPr>
                <w:rFonts w:ascii="Arial" w:hAnsi="Arial" w:cs="Arial"/>
                <w:noProof/>
                <w:lang w:eastAsia="en-US"/>
              </w:rPr>
              <w:t xml:space="preserve">term resilience.  Participants </w:t>
            </w:r>
            <w:r w:rsidR="004F3D08">
              <w:rPr>
                <w:rFonts w:ascii="Arial" w:hAnsi="Arial" w:cs="Arial"/>
                <w:noProof/>
                <w:lang w:eastAsia="en-US"/>
              </w:rPr>
              <w:t xml:space="preserve">will </w:t>
            </w:r>
            <w:r w:rsidR="00C62EB0" w:rsidRPr="00DC2FAA">
              <w:rPr>
                <w:rFonts w:ascii="Arial" w:hAnsi="Arial" w:cs="Arial"/>
                <w:noProof/>
                <w:lang w:eastAsia="en-US"/>
              </w:rPr>
              <w:t>be able to us</w:t>
            </w:r>
            <w:r w:rsidR="00DC2FAA" w:rsidRPr="00DC2FAA">
              <w:rPr>
                <w:rFonts w:ascii="Arial" w:hAnsi="Arial" w:cs="Arial"/>
                <w:noProof/>
                <w:lang w:eastAsia="en-US"/>
              </w:rPr>
              <w:t>e the knowledge</w:t>
            </w:r>
            <w:r w:rsidR="00C62EB0" w:rsidRPr="00DC2FAA">
              <w:rPr>
                <w:rFonts w:ascii="Arial" w:hAnsi="Arial" w:cs="Arial"/>
                <w:noProof/>
                <w:lang w:eastAsia="en-US"/>
              </w:rPr>
              <w:t xml:space="preserve"> gain</w:t>
            </w:r>
            <w:r w:rsidR="00DC2FAA" w:rsidRPr="00DC2FAA">
              <w:rPr>
                <w:rFonts w:ascii="Arial" w:hAnsi="Arial" w:cs="Arial"/>
                <w:noProof/>
                <w:lang w:eastAsia="en-US"/>
              </w:rPr>
              <w:t>ed to better understand self</w:t>
            </w:r>
            <w:r w:rsidR="004F3D08">
              <w:rPr>
                <w:rFonts w:ascii="Arial" w:hAnsi="Arial" w:cs="Arial"/>
                <w:noProof/>
                <w:lang w:eastAsia="en-US"/>
              </w:rPr>
              <w:t>-</w:t>
            </w:r>
            <w:r w:rsidR="00DC2FAA" w:rsidRPr="00DC2FAA">
              <w:rPr>
                <w:rFonts w:ascii="Arial" w:hAnsi="Arial" w:cs="Arial"/>
                <w:noProof/>
                <w:lang w:eastAsia="en-US"/>
              </w:rPr>
              <w:t>care while on scene, immediate after-care, and long</w:t>
            </w:r>
            <w:r w:rsidR="004F3D08">
              <w:rPr>
                <w:rFonts w:ascii="Arial" w:hAnsi="Arial" w:cs="Arial"/>
                <w:noProof/>
                <w:lang w:eastAsia="en-US"/>
              </w:rPr>
              <w:t>-</w:t>
            </w:r>
            <w:r w:rsidR="00DC2FAA" w:rsidRPr="00DC2FAA">
              <w:rPr>
                <w:rFonts w:ascii="Arial" w:hAnsi="Arial" w:cs="Arial"/>
                <w:noProof/>
                <w:lang w:eastAsia="en-US"/>
              </w:rPr>
              <w:t xml:space="preserve">term health. </w:t>
            </w:r>
          </w:p>
          <w:p w14:paraId="20062C70" w14:textId="77777777" w:rsidR="00076AB6" w:rsidRDefault="00076AB6" w:rsidP="00076AB6">
            <w:pPr>
              <w:rPr>
                <w:rFonts w:ascii="Arial" w:hAnsi="Arial" w:cs="Arial"/>
                <w:noProof/>
                <w:lang w:eastAsia="en-US"/>
              </w:rPr>
            </w:pPr>
          </w:p>
          <w:p w14:paraId="27E388F3" w14:textId="77777777" w:rsidR="00076AB6" w:rsidRPr="00A1620F" w:rsidRDefault="00076AB6" w:rsidP="00A1620F">
            <w:pPr>
              <w:pStyle w:val="ListParagraph"/>
              <w:numPr>
                <w:ilvl w:val="0"/>
                <w:numId w:val="11"/>
              </w:numPr>
              <w:rPr>
                <w:rFonts w:ascii="Arial" w:hAnsi="Arial" w:cs="Arial"/>
                <w:noProof/>
                <w:lang w:eastAsia="en-US"/>
              </w:rPr>
            </w:pPr>
            <w:r w:rsidRPr="00A1620F">
              <w:rPr>
                <w:rFonts w:ascii="Arial" w:hAnsi="Arial" w:cs="Arial"/>
                <w:noProof/>
                <w:lang w:eastAsia="en-US"/>
              </w:rPr>
              <w:t xml:space="preserve">Registration fee:  </w:t>
            </w:r>
            <w:r w:rsidRPr="00A1620F">
              <w:rPr>
                <w:rFonts w:ascii="Arial" w:hAnsi="Arial" w:cs="Arial"/>
                <w:b/>
                <w:noProof/>
                <w:u w:val="single"/>
                <w:lang w:eastAsia="en-US"/>
              </w:rPr>
              <w:t>Free</w:t>
            </w:r>
            <w:r w:rsidRPr="00A1620F">
              <w:rPr>
                <w:rFonts w:ascii="Arial" w:hAnsi="Arial" w:cs="Arial"/>
                <w:noProof/>
                <w:lang w:eastAsia="en-US"/>
              </w:rPr>
              <w:t xml:space="preserve"> for FAHN members; </w:t>
            </w:r>
            <w:r w:rsidRPr="00A1620F">
              <w:rPr>
                <w:rFonts w:ascii="Arial" w:hAnsi="Arial" w:cs="Arial"/>
                <w:b/>
                <w:noProof/>
                <w:u w:val="single"/>
                <w:lang w:eastAsia="en-US"/>
              </w:rPr>
              <w:t>$20</w:t>
            </w:r>
            <w:r w:rsidRPr="00A1620F">
              <w:rPr>
                <w:rFonts w:ascii="Arial" w:hAnsi="Arial" w:cs="Arial"/>
                <w:noProof/>
                <w:lang w:eastAsia="en-US"/>
              </w:rPr>
              <w:t xml:space="preserve"> for non-members (includes one year membership).</w:t>
            </w:r>
          </w:p>
          <w:p w14:paraId="5F0997F6" w14:textId="77777777" w:rsidR="00A1620F" w:rsidRDefault="00A1620F" w:rsidP="00076AB6">
            <w:pPr>
              <w:rPr>
                <w:rFonts w:ascii="Arial" w:hAnsi="Arial" w:cs="Arial"/>
                <w:noProof/>
                <w:lang w:eastAsia="en-US"/>
              </w:rPr>
            </w:pPr>
          </w:p>
          <w:p w14:paraId="0E178F5D" w14:textId="77777777" w:rsidR="00076AB6" w:rsidRPr="00076AB6" w:rsidRDefault="00076AB6" w:rsidP="00076AB6">
            <w:pPr>
              <w:rPr>
                <w:rFonts w:ascii="Arial" w:hAnsi="Arial" w:cs="Arial"/>
                <w:noProof/>
                <w:sz w:val="12"/>
                <w:szCs w:val="12"/>
                <w:lang w:eastAsia="en-US"/>
              </w:rPr>
            </w:pPr>
          </w:p>
          <w:p w14:paraId="38E391D7" w14:textId="77777777" w:rsidR="00076AB6" w:rsidRPr="00A1620F" w:rsidRDefault="00076AB6" w:rsidP="00A1620F">
            <w:pPr>
              <w:pStyle w:val="ListParagraph"/>
              <w:numPr>
                <w:ilvl w:val="0"/>
                <w:numId w:val="11"/>
              </w:numPr>
              <w:rPr>
                <w:rFonts w:ascii="Arial" w:hAnsi="Arial" w:cs="Arial"/>
                <w:noProof/>
                <w:lang w:eastAsia="en-US"/>
              </w:rPr>
            </w:pPr>
            <w:r w:rsidRPr="00A1620F">
              <w:rPr>
                <w:rFonts w:ascii="Arial" w:hAnsi="Arial" w:cs="Arial"/>
                <w:noProof/>
                <w:lang w:eastAsia="en-US"/>
              </w:rPr>
              <w:t>Registration deadline is:</w:t>
            </w:r>
            <w:r w:rsidR="00DC2FAA" w:rsidRPr="00A1620F">
              <w:rPr>
                <w:rFonts w:ascii="Arial" w:hAnsi="Arial" w:cs="Arial"/>
                <w:noProof/>
                <w:lang w:eastAsia="en-US"/>
              </w:rPr>
              <w:t xml:space="preserve"> </w:t>
            </w:r>
            <w:r w:rsidRPr="00A1620F">
              <w:rPr>
                <w:rFonts w:ascii="Arial" w:hAnsi="Arial" w:cs="Arial"/>
                <w:noProof/>
                <w:lang w:eastAsia="en-US"/>
              </w:rPr>
              <w:t xml:space="preserve"> November 4th</w:t>
            </w:r>
            <w:r w:rsidR="00DC2FAA" w:rsidRPr="00A1620F">
              <w:rPr>
                <w:rFonts w:ascii="Arial" w:hAnsi="Arial" w:cs="Arial"/>
                <w:noProof/>
                <w:lang w:eastAsia="en-US"/>
              </w:rPr>
              <w:t>, 2022</w:t>
            </w:r>
          </w:p>
          <w:p w14:paraId="0D5EC1A5" w14:textId="77777777" w:rsidR="00A1620F" w:rsidRPr="00A1620F" w:rsidRDefault="00A1620F" w:rsidP="00076AB6">
            <w:pPr>
              <w:spacing w:after="160"/>
              <w:rPr>
                <w:rFonts w:ascii="Arial" w:hAnsi="Arial" w:cs="Arial"/>
                <w:noProof/>
                <w:sz w:val="16"/>
                <w:szCs w:val="16"/>
                <w:lang w:eastAsia="en-US"/>
              </w:rPr>
            </w:pPr>
          </w:p>
          <w:p w14:paraId="073796EF" w14:textId="77777777" w:rsidR="00076AB6" w:rsidRPr="00A1620F" w:rsidRDefault="00076AB6" w:rsidP="00A1620F">
            <w:pPr>
              <w:pStyle w:val="ListParagraph"/>
              <w:numPr>
                <w:ilvl w:val="0"/>
                <w:numId w:val="11"/>
              </w:numPr>
              <w:rPr>
                <w:rFonts w:ascii="Arial" w:hAnsi="Arial" w:cs="Arial"/>
                <w:noProof/>
                <w:lang w:eastAsia="en-US"/>
              </w:rPr>
            </w:pPr>
            <w:r w:rsidRPr="00A1620F">
              <w:rPr>
                <w:rFonts w:ascii="Arial" w:hAnsi="Arial" w:cs="Arial"/>
                <w:noProof/>
                <w:lang w:eastAsia="en-US"/>
              </w:rPr>
              <w:t xml:space="preserve">Register here:  </w:t>
            </w:r>
            <w:hyperlink r:id="rId8" w:history="1">
              <w:r w:rsidRPr="00A1620F">
                <w:rPr>
                  <w:rStyle w:val="Hyperlink"/>
                  <w:rFonts w:ascii="Arial" w:hAnsi="Arial" w:cs="Arial"/>
                  <w:noProof/>
                  <w:lang w:eastAsia="en-US"/>
                </w:rPr>
                <w:t>https://fahn.wildapricot.org</w:t>
              </w:r>
            </w:hyperlink>
          </w:p>
          <w:p w14:paraId="7AA606F1" w14:textId="77777777" w:rsidR="00076AB6" w:rsidRPr="00076AB6" w:rsidRDefault="00076AB6" w:rsidP="00076AB6">
            <w:pPr>
              <w:spacing w:after="160"/>
              <w:rPr>
                <w:rFonts w:ascii="Arial" w:hAnsi="Arial" w:cs="Arial"/>
                <w:noProof/>
                <w:lang w:eastAsia="en-US"/>
              </w:rPr>
            </w:pPr>
          </w:p>
        </w:tc>
        <w:tc>
          <w:tcPr>
            <w:tcW w:w="3780" w:type="dxa"/>
          </w:tcPr>
          <w:p w14:paraId="4E654DA0" w14:textId="626FF576" w:rsidR="005C61E4" w:rsidRPr="005E50F2" w:rsidRDefault="006043EB" w:rsidP="004F3D08">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Join us for</w:t>
            </w:r>
            <w:r w:rsidR="00076AB6" w:rsidRPr="005E50F2">
              <w:rPr>
                <w:rFonts w:ascii="Arial" w:eastAsiaTheme="minorEastAsia" w:hAnsi="Arial" w:cs="Arial"/>
                <w:noProof/>
                <w:color w:val="FFFF00"/>
                <w:sz w:val="24"/>
                <w:szCs w:val="24"/>
                <w:lang w:eastAsia="en-US"/>
              </w:rPr>
              <w:t>:</w:t>
            </w:r>
          </w:p>
          <w:p w14:paraId="1F5FD98E" w14:textId="77777777" w:rsidR="0007228E" w:rsidRPr="005E50F2" w:rsidRDefault="0007228E"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A day of negotiator self-care</w:t>
            </w:r>
            <w:r w:rsidR="009D4D0C" w:rsidRPr="005E50F2">
              <w:rPr>
                <w:rFonts w:ascii="Arial" w:eastAsiaTheme="minorEastAsia" w:hAnsi="Arial" w:cs="Arial"/>
                <w:noProof/>
                <w:color w:val="FFFF00"/>
                <w:sz w:val="24"/>
                <w:szCs w:val="24"/>
                <w:lang w:eastAsia="en-US"/>
              </w:rPr>
              <w:t xml:space="preserve"> techniques</w:t>
            </w:r>
            <w:r w:rsidRPr="005E50F2">
              <w:rPr>
                <w:rFonts w:ascii="Arial" w:eastAsiaTheme="minorEastAsia" w:hAnsi="Arial" w:cs="Arial"/>
                <w:noProof/>
                <w:color w:val="FFFF00"/>
                <w:sz w:val="24"/>
                <w:szCs w:val="24"/>
                <w:lang w:eastAsia="en-US"/>
              </w:rPr>
              <w:t>.</w:t>
            </w:r>
          </w:p>
          <w:p w14:paraId="3B29DBAD" w14:textId="77777777" w:rsidR="005C61E4" w:rsidRPr="005E50F2" w:rsidRDefault="00000000" w:rsidP="005C61E4">
            <w:pPr>
              <w:pStyle w:val="Heading2"/>
              <w:outlineLvl w:val="1"/>
              <w:rPr>
                <w:rFonts w:ascii="Arial" w:eastAsiaTheme="minorEastAsia" w:hAnsi="Arial" w:cs="Arial"/>
                <w:noProof/>
                <w:color w:val="FFFF00"/>
                <w:sz w:val="24"/>
                <w:szCs w:val="24"/>
                <w:lang w:eastAsia="en-US"/>
              </w:rPr>
            </w:pPr>
            <w:sdt>
              <w:sdtPr>
                <w:rPr>
                  <w:rFonts w:ascii="Arial" w:eastAsiaTheme="minorEastAsia" w:hAnsi="Arial" w:cs="Arial"/>
                  <w:noProof/>
                  <w:color w:val="FFFF00"/>
                  <w:sz w:val="24"/>
                  <w:szCs w:val="24"/>
                  <w:lang w:eastAsia="en-US"/>
                </w:rPr>
                <w:alias w:val="Dividing line graphic:"/>
                <w:tag w:val="Dividing line graphic:"/>
                <w:id w:val="-909312545"/>
                <w:placeholder>
                  <w:docPart w:val="4CDC198D02CA46ADA37BB52FD24A2E8B"/>
                </w:placeholder>
                <w:temporary/>
                <w:showingPlcHdr/>
                <w:text/>
              </w:sdtPr>
              <w:sdtContent>
                <w:r w:rsidR="005C61E4" w:rsidRPr="005E50F2">
                  <w:rPr>
                    <w:rFonts w:ascii="Arial" w:eastAsiaTheme="minorEastAsia" w:hAnsi="Arial" w:cs="Arial"/>
                    <w:noProof/>
                    <w:color w:val="FFFF00"/>
                    <w:sz w:val="24"/>
                    <w:szCs w:val="24"/>
                    <w:lang w:eastAsia="en-US"/>
                  </w:rPr>
                  <w:t>────</w:t>
                </w:r>
              </w:sdtContent>
            </w:sdt>
          </w:p>
          <w:p w14:paraId="4FDD5370" w14:textId="77777777" w:rsidR="005C61E4" w:rsidRPr="005E50F2" w:rsidRDefault="0007228E"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Topics targeted will be:</w:t>
            </w:r>
          </w:p>
          <w:p w14:paraId="78D6D67C" w14:textId="77777777" w:rsidR="0007228E" w:rsidRPr="005E50F2" w:rsidRDefault="0007228E"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On scene internal de-escalation</w:t>
            </w:r>
          </w:p>
          <w:p w14:paraId="64EF5B57" w14:textId="77777777" w:rsidR="0007228E" w:rsidRPr="005E50F2" w:rsidRDefault="0007228E"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Post-negotiation self-care</w:t>
            </w:r>
          </w:p>
          <w:p w14:paraId="4D900207" w14:textId="77777777" w:rsidR="006043EB" w:rsidRPr="005E50F2" w:rsidRDefault="0007228E" w:rsidP="0007228E">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 xml:space="preserve">Building long-term resilience </w:t>
            </w:r>
          </w:p>
          <w:p w14:paraId="28AAB630" w14:textId="77777777" w:rsidR="005C61E4" w:rsidRPr="005E50F2" w:rsidRDefault="00000000" w:rsidP="005C61E4">
            <w:pPr>
              <w:pStyle w:val="Heading2"/>
              <w:outlineLvl w:val="1"/>
              <w:rPr>
                <w:rFonts w:ascii="Arial" w:eastAsiaTheme="minorEastAsia" w:hAnsi="Arial" w:cs="Arial"/>
                <w:noProof/>
                <w:color w:val="FFFF00"/>
                <w:sz w:val="24"/>
                <w:szCs w:val="24"/>
                <w:lang w:eastAsia="en-US"/>
              </w:rPr>
            </w:pPr>
            <w:sdt>
              <w:sdtPr>
                <w:rPr>
                  <w:rFonts w:ascii="Arial" w:eastAsiaTheme="minorEastAsia" w:hAnsi="Arial" w:cs="Arial"/>
                  <w:noProof/>
                  <w:color w:val="FFFF00"/>
                  <w:sz w:val="24"/>
                  <w:szCs w:val="24"/>
                  <w:lang w:eastAsia="en-US"/>
                </w:rPr>
                <w:alias w:val="Dividing line graphic:"/>
                <w:tag w:val="Dividing line graphic:"/>
                <w:id w:val="1193575528"/>
                <w:placeholder>
                  <w:docPart w:val="1F04974E230C4167948CEC4D2A60EDBD"/>
                </w:placeholder>
                <w:temporary/>
                <w:showingPlcHdr/>
                <w:text/>
              </w:sdtPr>
              <w:sdtContent>
                <w:r w:rsidR="005C61E4" w:rsidRPr="005E50F2">
                  <w:rPr>
                    <w:rFonts w:ascii="Arial" w:eastAsiaTheme="minorEastAsia" w:hAnsi="Arial" w:cs="Arial"/>
                    <w:noProof/>
                    <w:color w:val="FFFF00"/>
                    <w:sz w:val="24"/>
                    <w:szCs w:val="24"/>
                    <w:lang w:eastAsia="en-US"/>
                  </w:rPr>
                  <w:t>────</w:t>
                </w:r>
              </w:sdtContent>
            </w:sdt>
          </w:p>
          <w:p w14:paraId="381C1BA4" w14:textId="11C911DD" w:rsidR="005C61E4" w:rsidRPr="005E50F2" w:rsidRDefault="00E374DF"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Speaker</w:t>
            </w:r>
            <w:r w:rsidR="00D4279C" w:rsidRPr="005E50F2">
              <w:rPr>
                <w:rFonts w:ascii="Arial" w:eastAsiaTheme="minorEastAsia" w:hAnsi="Arial" w:cs="Arial"/>
                <w:noProof/>
                <w:color w:val="FFFF00"/>
                <w:sz w:val="24"/>
                <w:szCs w:val="24"/>
                <w:lang w:eastAsia="en-US"/>
              </w:rPr>
              <w:t xml:space="preserve">:  </w:t>
            </w:r>
            <w:r w:rsidRPr="005E50F2">
              <w:rPr>
                <w:rFonts w:ascii="Arial" w:eastAsiaTheme="minorEastAsia" w:hAnsi="Arial" w:cs="Arial"/>
                <w:noProof/>
                <w:color w:val="FFFF00"/>
                <w:sz w:val="24"/>
                <w:szCs w:val="24"/>
                <w:lang w:eastAsia="en-US"/>
              </w:rPr>
              <w:t xml:space="preserve"> </w:t>
            </w:r>
            <w:r w:rsidR="0007228E" w:rsidRPr="005E50F2">
              <w:rPr>
                <w:rFonts w:ascii="Arial" w:eastAsiaTheme="minorEastAsia" w:hAnsi="Arial" w:cs="Arial"/>
                <w:noProof/>
                <w:color w:val="FFFF00"/>
                <w:sz w:val="24"/>
                <w:szCs w:val="24"/>
                <w:lang w:eastAsia="en-US"/>
              </w:rPr>
              <w:t xml:space="preserve">Dr. </w:t>
            </w:r>
            <w:r w:rsidR="007F682C">
              <w:rPr>
                <w:rFonts w:ascii="Arial" w:eastAsiaTheme="minorEastAsia" w:hAnsi="Arial" w:cs="Arial"/>
                <w:noProof/>
                <w:color w:val="FFFF00"/>
                <w:sz w:val="24"/>
                <w:szCs w:val="24"/>
                <w:lang w:eastAsia="en-US"/>
              </w:rPr>
              <w:t xml:space="preserve">Kristin </w:t>
            </w:r>
            <w:r w:rsidR="0007228E" w:rsidRPr="005E50F2">
              <w:rPr>
                <w:rFonts w:ascii="Arial" w:eastAsiaTheme="minorEastAsia" w:hAnsi="Arial" w:cs="Arial"/>
                <w:noProof/>
                <w:color w:val="FFFF00"/>
                <w:sz w:val="24"/>
                <w:szCs w:val="24"/>
                <w:lang w:eastAsia="en-US"/>
              </w:rPr>
              <w:t>Klim</w:t>
            </w:r>
            <w:r w:rsidR="000B08BB" w:rsidRPr="005E50F2">
              <w:rPr>
                <w:rFonts w:ascii="Arial" w:eastAsiaTheme="minorEastAsia" w:hAnsi="Arial" w:cs="Arial"/>
                <w:noProof/>
                <w:color w:val="FFFF00"/>
                <w:sz w:val="24"/>
                <w:szCs w:val="24"/>
                <w:lang w:eastAsia="en-US"/>
              </w:rPr>
              <w:t>ley</w:t>
            </w:r>
          </w:p>
          <w:p w14:paraId="295D3201" w14:textId="77777777" w:rsidR="000B08BB" w:rsidRPr="005E50F2" w:rsidRDefault="000B08BB"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Tampa Bay Psychology Association</w:t>
            </w:r>
          </w:p>
          <w:p w14:paraId="77541884" w14:textId="77777777" w:rsidR="005C61E4" w:rsidRPr="005E50F2" w:rsidRDefault="00E374DF"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Hosted by</w:t>
            </w:r>
            <w:r w:rsidR="00D4279C" w:rsidRPr="005E50F2">
              <w:rPr>
                <w:rFonts w:ascii="Arial" w:eastAsiaTheme="minorEastAsia" w:hAnsi="Arial" w:cs="Arial"/>
                <w:noProof/>
                <w:color w:val="FFFF00"/>
                <w:sz w:val="24"/>
                <w:szCs w:val="24"/>
                <w:lang w:eastAsia="en-US"/>
              </w:rPr>
              <w:t xml:space="preserve">:  </w:t>
            </w:r>
            <w:r w:rsidR="006043EB" w:rsidRPr="005E50F2">
              <w:rPr>
                <w:rFonts w:ascii="Arial" w:eastAsiaTheme="minorEastAsia" w:hAnsi="Arial" w:cs="Arial"/>
                <w:noProof/>
                <w:color w:val="FFFF00"/>
                <w:sz w:val="24"/>
                <w:szCs w:val="24"/>
                <w:lang w:eastAsia="en-US"/>
              </w:rPr>
              <w:t xml:space="preserve"> </w:t>
            </w:r>
            <w:r w:rsidR="000B08BB" w:rsidRPr="005E50F2">
              <w:rPr>
                <w:rFonts w:ascii="Arial" w:eastAsiaTheme="minorEastAsia" w:hAnsi="Arial" w:cs="Arial"/>
                <w:noProof/>
                <w:color w:val="FFFF00"/>
                <w:sz w:val="24"/>
                <w:szCs w:val="24"/>
                <w:lang w:eastAsia="en-US"/>
              </w:rPr>
              <w:t xml:space="preserve">Damian Threet &amp; Nancy </w:t>
            </w:r>
            <w:r w:rsidR="00552C87" w:rsidRPr="005E50F2">
              <w:rPr>
                <w:rFonts w:ascii="Arial" w:eastAsiaTheme="minorEastAsia" w:hAnsi="Arial" w:cs="Arial"/>
                <w:noProof/>
                <w:color w:val="FFFF00"/>
                <w:sz w:val="24"/>
                <w:szCs w:val="24"/>
                <w:lang w:eastAsia="en-US"/>
              </w:rPr>
              <w:t>Marzouk</w:t>
            </w:r>
          </w:p>
          <w:p w14:paraId="703D7D15" w14:textId="77777777" w:rsidR="00E374DF" w:rsidRPr="005E50F2" w:rsidRDefault="00552C87"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St. Johns / Alachua County Sheriff’s</w:t>
            </w:r>
            <w:r w:rsidR="000B08BB" w:rsidRPr="005E50F2">
              <w:rPr>
                <w:rFonts w:ascii="Arial" w:eastAsiaTheme="minorEastAsia" w:hAnsi="Arial" w:cs="Arial"/>
                <w:noProof/>
                <w:color w:val="FFFF00"/>
                <w:sz w:val="24"/>
                <w:szCs w:val="24"/>
                <w:lang w:eastAsia="en-US"/>
              </w:rPr>
              <w:t xml:space="preserve"> Office</w:t>
            </w:r>
            <w:r w:rsidRPr="005E50F2">
              <w:rPr>
                <w:rFonts w:ascii="Arial" w:eastAsiaTheme="minorEastAsia" w:hAnsi="Arial" w:cs="Arial"/>
                <w:noProof/>
                <w:color w:val="FFFF00"/>
                <w:sz w:val="24"/>
                <w:szCs w:val="24"/>
                <w:lang w:eastAsia="en-US"/>
              </w:rPr>
              <w:t>’s</w:t>
            </w:r>
          </w:p>
          <w:p w14:paraId="01F475A9" w14:textId="77777777" w:rsidR="005C61E4" w:rsidRPr="005E50F2" w:rsidRDefault="006043EB"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 xml:space="preserve">FAHN Region </w:t>
            </w:r>
            <w:r w:rsidR="000B08BB" w:rsidRPr="005E50F2">
              <w:rPr>
                <w:rFonts w:ascii="Arial" w:eastAsiaTheme="minorEastAsia" w:hAnsi="Arial" w:cs="Arial"/>
                <w:noProof/>
                <w:color w:val="FFFF00"/>
                <w:sz w:val="24"/>
                <w:szCs w:val="24"/>
                <w:lang w:eastAsia="en-US"/>
              </w:rPr>
              <w:t>3</w:t>
            </w:r>
            <w:r w:rsidR="00552C87" w:rsidRPr="005E50F2">
              <w:rPr>
                <w:rFonts w:ascii="Arial" w:eastAsiaTheme="minorEastAsia" w:hAnsi="Arial" w:cs="Arial"/>
                <w:noProof/>
                <w:color w:val="FFFF00"/>
                <w:sz w:val="24"/>
                <w:szCs w:val="24"/>
                <w:lang w:eastAsia="en-US"/>
              </w:rPr>
              <w:t xml:space="preserve"> &amp; 4</w:t>
            </w:r>
            <w:r w:rsidRPr="005E50F2">
              <w:rPr>
                <w:rFonts w:ascii="Arial" w:eastAsiaTheme="minorEastAsia" w:hAnsi="Arial" w:cs="Arial"/>
                <w:noProof/>
                <w:color w:val="FFFF00"/>
                <w:sz w:val="24"/>
                <w:szCs w:val="24"/>
                <w:lang w:eastAsia="en-US"/>
              </w:rPr>
              <w:t xml:space="preserve"> </w:t>
            </w:r>
            <w:r w:rsidR="00E374DF" w:rsidRPr="005E50F2">
              <w:rPr>
                <w:rFonts w:ascii="Arial" w:eastAsiaTheme="minorEastAsia" w:hAnsi="Arial" w:cs="Arial"/>
                <w:noProof/>
                <w:color w:val="FFFF00"/>
                <w:sz w:val="24"/>
                <w:szCs w:val="24"/>
                <w:lang w:eastAsia="en-US"/>
              </w:rPr>
              <w:t>Director</w:t>
            </w:r>
            <w:r w:rsidR="00552C87" w:rsidRPr="005E50F2">
              <w:rPr>
                <w:rFonts w:ascii="Arial" w:eastAsiaTheme="minorEastAsia" w:hAnsi="Arial" w:cs="Arial"/>
                <w:noProof/>
                <w:color w:val="FFFF00"/>
                <w:sz w:val="24"/>
                <w:szCs w:val="24"/>
                <w:lang w:eastAsia="en-US"/>
              </w:rPr>
              <w:t>s</w:t>
            </w:r>
          </w:p>
          <w:p w14:paraId="1A527E95" w14:textId="77777777" w:rsidR="00263B1D" w:rsidRPr="005E50F2" w:rsidRDefault="00263B1D"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For Questions:</w:t>
            </w:r>
          </w:p>
          <w:p w14:paraId="69CED7B8" w14:textId="77777777" w:rsidR="001F21DC" w:rsidRPr="005E50F2" w:rsidRDefault="00000000" w:rsidP="001F21DC">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rPr>
                <w:rFonts w:ascii="Arial" w:hAnsi="Arial" w:cs="Arial"/>
                <w:noProof/>
                <w:color w:val="FFFF00"/>
                <w:lang w:eastAsia="en-US"/>
              </w:rPr>
            </w:pPr>
            <w:hyperlink r:id="rId9" w:history="1">
              <w:r w:rsidR="001F21DC" w:rsidRPr="005E50F2">
                <w:rPr>
                  <w:rFonts w:ascii="Arial" w:hAnsi="Arial" w:cs="Arial"/>
                  <w:noProof/>
                  <w:color w:val="FFFF00"/>
                  <w:lang w:eastAsia="en-US"/>
                </w:rPr>
                <w:t>nmarzouk@acso.us</w:t>
              </w:r>
            </w:hyperlink>
          </w:p>
          <w:p w14:paraId="3F36AA86" w14:textId="77777777" w:rsidR="001F21DC" w:rsidRPr="005E50F2" w:rsidRDefault="001F21DC" w:rsidP="001F21DC">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rPr>
                <w:rFonts w:ascii="Arial" w:hAnsi="Arial" w:cs="Arial"/>
                <w:noProof/>
                <w:color w:val="FFFF00"/>
                <w:lang w:eastAsia="en-US"/>
              </w:rPr>
            </w:pPr>
            <w:r w:rsidRPr="005E50F2">
              <w:rPr>
                <w:rFonts w:ascii="Arial" w:hAnsi="Arial" w:cs="Arial"/>
                <w:noProof/>
                <w:color w:val="FFFF00"/>
                <w:lang w:eastAsia="en-US"/>
              </w:rPr>
              <w:t>352 258-5936</w:t>
            </w:r>
          </w:p>
          <w:p w14:paraId="2F38BA1C" w14:textId="77777777" w:rsidR="004437CF" w:rsidRPr="005E50F2" w:rsidRDefault="00000000" w:rsidP="005C61E4">
            <w:pPr>
              <w:pStyle w:val="Heading2"/>
              <w:outlineLvl w:val="1"/>
              <w:rPr>
                <w:rFonts w:ascii="Arial" w:eastAsiaTheme="minorEastAsia" w:hAnsi="Arial" w:cs="Arial"/>
                <w:noProof/>
                <w:color w:val="FFFF00"/>
                <w:sz w:val="24"/>
                <w:szCs w:val="24"/>
                <w:lang w:eastAsia="en-US"/>
              </w:rPr>
            </w:pPr>
            <w:hyperlink r:id="rId10" w:history="1">
              <w:r w:rsidR="00552C87" w:rsidRPr="005E50F2">
                <w:rPr>
                  <w:rFonts w:ascii="Arial" w:eastAsiaTheme="minorEastAsia" w:hAnsi="Arial" w:cs="Arial"/>
                  <w:noProof/>
                  <w:color w:val="FFFF00"/>
                  <w:sz w:val="24"/>
                  <w:szCs w:val="24"/>
                  <w:lang w:eastAsia="en-US"/>
                </w:rPr>
                <w:t>dthreet@sjso.org</w:t>
              </w:r>
            </w:hyperlink>
          </w:p>
          <w:p w14:paraId="2E489F70" w14:textId="77777777" w:rsidR="00552C87" w:rsidRPr="005E50F2" w:rsidRDefault="00552C87" w:rsidP="005C61E4">
            <w:pPr>
              <w:pStyle w:val="Heading2"/>
              <w:outlineLvl w:val="1"/>
              <w:rPr>
                <w:rFonts w:ascii="Arial" w:eastAsiaTheme="minorEastAsia" w:hAnsi="Arial" w:cs="Arial"/>
                <w:noProof/>
                <w:color w:val="FFFF00"/>
                <w:sz w:val="24"/>
                <w:szCs w:val="24"/>
                <w:lang w:eastAsia="en-US"/>
              </w:rPr>
            </w:pPr>
            <w:r w:rsidRPr="005E50F2">
              <w:rPr>
                <w:rFonts w:ascii="Arial" w:eastAsiaTheme="minorEastAsia" w:hAnsi="Arial" w:cs="Arial"/>
                <w:noProof/>
                <w:color w:val="FFFF00"/>
                <w:sz w:val="24"/>
                <w:szCs w:val="24"/>
                <w:lang w:eastAsia="en-US"/>
              </w:rPr>
              <w:t xml:space="preserve">  </w:t>
            </w:r>
            <w:r w:rsidR="004437CF" w:rsidRPr="005E50F2">
              <w:rPr>
                <w:rFonts w:ascii="Arial" w:eastAsiaTheme="minorEastAsia" w:hAnsi="Arial" w:cs="Arial"/>
                <w:noProof/>
                <w:color w:val="FFFF00"/>
                <w:sz w:val="24"/>
                <w:szCs w:val="24"/>
                <w:lang w:eastAsia="en-US"/>
              </w:rPr>
              <w:t>904-687-5511</w:t>
            </w:r>
          </w:p>
          <w:p w14:paraId="71C20BDF" w14:textId="77777777" w:rsidR="003E29D7" w:rsidRDefault="004F3D08" w:rsidP="004F3D08">
            <w:pPr>
              <w:pStyle w:val="ContactInfo"/>
              <w:spacing w:line="312" w:lineRule="auto"/>
              <w:ind w:left="0"/>
              <w:rPr>
                <w:rFonts w:ascii="Arial" w:hAnsi="Arial" w:cs="Arial"/>
                <w:b/>
                <w:bCs w:val="0"/>
                <w:noProof/>
                <w:color w:val="92D050"/>
                <w:lang w:eastAsia="en-US"/>
              </w:rPr>
            </w:pPr>
            <w:r>
              <w:rPr>
                <w:rFonts w:ascii="Arial" w:hAnsi="Arial" w:cs="Arial"/>
                <w:b/>
                <w:noProof/>
                <w:color w:val="92D050"/>
                <w:lang w:eastAsia="en-US"/>
              </w:rPr>
              <w:t xml:space="preserve">UF/IFAS, The T. Jesse Godbold Extension Educaiton Building, </w:t>
            </w:r>
          </w:p>
          <w:p w14:paraId="69433487" w14:textId="455F3D5E" w:rsidR="004F3D08" w:rsidRPr="004F3D08" w:rsidRDefault="004F3D08" w:rsidP="004F3D08">
            <w:pPr>
              <w:pStyle w:val="ContactInfo"/>
              <w:spacing w:line="312" w:lineRule="auto"/>
              <w:ind w:left="0"/>
              <w:rPr>
                <w:rFonts w:ascii="Arial" w:hAnsi="Arial" w:cs="Arial"/>
                <w:b/>
                <w:bCs w:val="0"/>
                <w:noProof/>
                <w:color w:val="92D050"/>
                <w:lang w:eastAsia="en-US"/>
              </w:rPr>
            </w:pPr>
            <w:r>
              <w:rPr>
                <w:rFonts w:ascii="Arial" w:hAnsi="Arial" w:cs="Arial"/>
                <w:b/>
                <w:noProof/>
                <w:color w:val="92D050"/>
                <w:lang w:eastAsia="en-US"/>
              </w:rPr>
              <w:t>2463 SR 16 W, Green Cove Springs, F</w:t>
            </w:r>
            <w:r w:rsidR="003E29D7">
              <w:rPr>
                <w:rFonts w:ascii="Arial" w:hAnsi="Arial" w:cs="Arial"/>
                <w:b/>
                <w:noProof/>
                <w:color w:val="92D050"/>
                <w:lang w:eastAsia="en-US"/>
              </w:rPr>
              <w:t>L 32043</w:t>
            </w:r>
          </w:p>
          <w:p w14:paraId="2900803C" w14:textId="77777777" w:rsidR="00263B1D" w:rsidRPr="00076AB6" w:rsidRDefault="00263B1D" w:rsidP="00AA4794">
            <w:pPr>
              <w:pStyle w:val="ContactInfo"/>
              <w:spacing w:line="312" w:lineRule="auto"/>
              <w:rPr>
                <w:rFonts w:ascii="Arial" w:hAnsi="Arial" w:cs="Arial"/>
                <w:noProof/>
                <w:color w:val="333333" w:themeColor="text2"/>
                <w:lang w:eastAsia="en-US"/>
              </w:rPr>
            </w:pPr>
          </w:p>
          <w:p w14:paraId="134448E1" w14:textId="77777777" w:rsidR="005C61E4" w:rsidRPr="00076AB6" w:rsidRDefault="006043EB" w:rsidP="00AA4794">
            <w:pPr>
              <w:pStyle w:val="ContactInfo"/>
              <w:spacing w:line="312" w:lineRule="auto"/>
              <w:rPr>
                <w:rFonts w:ascii="Arial" w:hAnsi="Arial" w:cs="Arial"/>
                <w:noProof/>
                <w:color w:val="333333" w:themeColor="text2"/>
                <w:lang w:eastAsia="en-US"/>
              </w:rPr>
            </w:pPr>
            <w:r w:rsidRPr="00076AB6">
              <w:rPr>
                <w:rFonts w:ascii="Arial" w:hAnsi="Arial" w:cs="Arial"/>
                <w:noProof/>
                <w:color w:val="333333" w:themeColor="text2"/>
                <w:lang w:eastAsia="en-US"/>
              </w:rPr>
              <w:t>&lt;&lt; can add a web address if relevant for site&gt;&gt;</w:t>
            </w:r>
          </w:p>
          <w:p w14:paraId="3DAC935D" w14:textId="77777777" w:rsidR="005C61E4" w:rsidRPr="00076AB6" w:rsidRDefault="006043EB" w:rsidP="006043EB">
            <w:pPr>
              <w:pStyle w:val="ContactInfo"/>
              <w:spacing w:line="312" w:lineRule="auto"/>
              <w:rPr>
                <w:rFonts w:ascii="Arial" w:hAnsi="Arial" w:cs="Arial"/>
                <w:noProof/>
                <w:color w:val="333333" w:themeColor="text2"/>
                <w:lang w:eastAsia="en-US"/>
              </w:rPr>
            </w:pPr>
            <w:r w:rsidRPr="00076AB6">
              <w:rPr>
                <w:rFonts w:ascii="Arial" w:hAnsi="Arial" w:cs="Arial"/>
                <w:noProof/>
                <w:color w:val="333333" w:themeColor="text2"/>
                <w:lang w:eastAsia="en-US"/>
              </w:rPr>
              <w:t>&lt;&lt;Date and Time&gt;&gt;</w:t>
            </w:r>
          </w:p>
        </w:tc>
      </w:tr>
    </w:tbl>
    <w:p w14:paraId="709991D6" w14:textId="77777777" w:rsidR="005C61E4" w:rsidRPr="00076F31" w:rsidRDefault="005C61E4" w:rsidP="00AA4794">
      <w:pPr>
        <w:pStyle w:val="NoSpacing"/>
      </w:pPr>
    </w:p>
    <w:sectPr w:rsidR="005C61E4" w:rsidRPr="00076F31" w:rsidSect="004F3D0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89D9" w14:textId="77777777" w:rsidR="00454C1F" w:rsidRDefault="00454C1F" w:rsidP="005F5D5F">
      <w:pPr>
        <w:spacing w:after="0" w:line="240" w:lineRule="auto"/>
      </w:pPr>
      <w:r>
        <w:separator/>
      </w:r>
    </w:p>
  </w:endnote>
  <w:endnote w:type="continuationSeparator" w:id="0">
    <w:p w14:paraId="4A300173" w14:textId="77777777" w:rsidR="00454C1F" w:rsidRDefault="00454C1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BAEC" w14:textId="77777777" w:rsidR="00454C1F" w:rsidRDefault="00454C1F" w:rsidP="005F5D5F">
      <w:pPr>
        <w:spacing w:after="0" w:line="240" w:lineRule="auto"/>
      </w:pPr>
      <w:r>
        <w:separator/>
      </w:r>
    </w:p>
  </w:footnote>
  <w:footnote w:type="continuationSeparator" w:id="0">
    <w:p w14:paraId="5152573C" w14:textId="77777777" w:rsidR="00454C1F" w:rsidRDefault="00454C1F"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546131"/>
    <w:multiLevelType w:val="hybridMultilevel"/>
    <w:tmpl w:val="B61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584575">
    <w:abstractNumId w:val="9"/>
  </w:num>
  <w:num w:numId="2" w16cid:durableId="121921288">
    <w:abstractNumId w:val="7"/>
  </w:num>
  <w:num w:numId="3" w16cid:durableId="1840462347">
    <w:abstractNumId w:val="6"/>
  </w:num>
  <w:num w:numId="4" w16cid:durableId="1234436356">
    <w:abstractNumId w:val="5"/>
  </w:num>
  <w:num w:numId="5" w16cid:durableId="1616525866">
    <w:abstractNumId w:val="4"/>
  </w:num>
  <w:num w:numId="6" w16cid:durableId="1109473862">
    <w:abstractNumId w:val="8"/>
  </w:num>
  <w:num w:numId="7" w16cid:durableId="1624994552">
    <w:abstractNumId w:val="3"/>
  </w:num>
  <w:num w:numId="8" w16cid:durableId="422187358">
    <w:abstractNumId w:val="2"/>
  </w:num>
  <w:num w:numId="9" w16cid:durableId="626811577">
    <w:abstractNumId w:val="1"/>
  </w:num>
  <w:num w:numId="10" w16cid:durableId="1168405299">
    <w:abstractNumId w:val="0"/>
  </w:num>
  <w:num w:numId="11" w16cid:durableId="556091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DF"/>
    <w:rsid w:val="000168C0"/>
    <w:rsid w:val="00024617"/>
    <w:rsid w:val="000427C6"/>
    <w:rsid w:val="00055E1F"/>
    <w:rsid w:val="00063668"/>
    <w:rsid w:val="0007228E"/>
    <w:rsid w:val="00076AB6"/>
    <w:rsid w:val="00076F31"/>
    <w:rsid w:val="000B08BB"/>
    <w:rsid w:val="000B4C91"/>
    <w:rsid w:val="000E0C3A"/>
    <w:rsid w:val="00171CDD"/>
    <w:rsid w:val="00175521"/>
    <w:rsid w:val="00181FB9"/>
    <w:rsid w:val="00196F13"/>
    <w:rsid w:val="001D235D"/>
    <w:rsid w:val="001F21DC"/>
    <w:rsid w:val="00251739"/>
    <w:rsid w:val="00261A78"/>
    <w:rsid w:val="00263247"/>
    <w:rsid w:val="00263B1D"/>
    <w:rsid w:val="0029650D"/>
    <w:rsid w:val="0031271D"/>
    <w:rsid w:val="003B6A17"/>
    <w:rsid w:val="003E29D7"/>
    <w:rsid w:val="00411532"/>
    <w:rsid w:val="004437CF"/>
    <w:rsid w:val="00454C1F"/>
    <w:rsid w:val="00496DCB"/>
    <w:rsid w:val="004B1A19"/>
    <w:rsid w:val="004F3D08"/>
    <w:rsid w:val="005222EE"/>
    <w:rsid w:val="00541BB3"/>
    <w:rsid w:val="00544732"/>
    <w:rsid w:val="0054798E"/>
    <w:rsid w:val="005527B0"/>
    <w:rsid w:val="00552C87"/>
    <w:rsid w:val="005B20EF"/>
    <w:rsid w:val="005C61E4"/>
    <w:rsid w:val="005E50F2"/>
    <w:rsid w:val="005F5D5F"/>
    <w:rsid w:val="006043EB"/>
    <w:rsid w:val="00621564"/>
    <w:rsid w:val="00665EA1"/>
    <w:rsid w:val="006E5B0F"/>
    <w:rsid w:val="0079199F"/>
    <w:rsid w:val="007B5354"/>
    <w:rsid w:val="007F682C"/>
    <w:rsid w:val="00814630"/>
    <w:rsid w:val="00837654"/>
    <w:rsid w:val="00877885"/>
    <w:rsid w:val="00880783"/>
    <w:rsid w:val="008B5772"/>
    <w:rsid w:val="008C031F"/>
    <w:rsid w:val="008C1756"/>
    <w:rsid w:val="008D17FF"/>
    <w:rsid w:val="008D60B1"/>
    <w:rsid w:val="008F6C52"/>
    <w:rsid w:val="009141C6"/>
    <w:rsid w:val="00915147"/>
    <w:rsid w:val="009D4D0C"/>
    <w:rsid w:val="00A03450"/>
    <w:rsid w:val="00A1620F"/>
    <w:rsid w:val="00A97C88"/>
    <w:rsid w:val="00AA4794"/>
    <w:rsid w:val="00AB3068"/>
    <w:rsid w:val="00AB58F4"/>
    <w:rsid w:val="00AE2119"/>
    <w:rsid w:val="00AF32DC"/>
    <w:rsid w:val="00B46A60"/>
    <w:rsid w:val="00BC05A3"/>
    <w:rsid w:val="00BC6ED1"/>
    <w:rsid w:val="00C34BE8"/>
    <w:rsid w:val="00C454F3"/>
    <w:rsid w:val="00C57F20"/>
    <w:rsid w:val="00C62EB0"/>
    <w:rsid w:val="00C95E1B"/>
    <w:rsid w:val="00CD5C84"/>
    <w:rsid w:val="00D0534D"/>
    <w:rsid w:val="00D16845"/>
    <w:rsid w:val="00D4279C"/>
    <w:rsid w:val="00D56FBE"/>
    <w:rsid w:val="00D60C6C"/>
    <w:rsid w:val="00D751DD"/>
    <w:rsid w:val="00DC2FAA"/>
    <w:rsid w:val="00DF04CD"/>
    <w:rsid w:val="00E21F3C"/>
    <w:rsid w:val="00E22AB2"/>
    <w:rsid w:val="00E3564F"/>
    <w:rsid w:val="00E374DF"/>
    <w:rsid w:val="00E4026A"/>
    <w:rsid w:val="00EC1838"/>
    <w:rsid w:val="00EF71BC"/>
    <w:rsid w:val="00F10BDD"/>
    <w:rsid w:val="00F15C19"/>
    <w:rsid w:val="00F2548A"/>
    <w:rsid w:val="00F30798"/>
    <w:rsid w:val="00F46464"/>
    <w:rsid w:val="00F52002"/>
    <w:rsid w:val="00FA21D4"/>
    <w:rsid w:val="00FA6E81"/>
    <w:rsid w:val="00FB2003"/>
    <w:rsid w:val="00FF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5AADB"/>
  <w15:docId w15:val="{A8733115-5049-4F68-8423-7455DFD1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96870">
      <w:bodyDiv w:val="1"/>
      <w:marLeft w:val="0"/>
      <w:marRight w:val="0"/>
      <w:marTop w:val="0"/>
      <w:marBottom w:val="0"/>
      <w:divBdr>
        <w:top w:val="none" w:sz="0" w:space="0" w:color="auto"/>
        <w:left w:val="none" w:sz="0" w:space="0" w:color="auto"/>
        <w:bottom w:val="none" w:sz="0" w:space="0" w:color="auto"/>
        <w:right w:val="none" w:sz="0" w:space="0" w:color="auto"/>
      </w:divBdr>
    </w:div>
    <w:div w:id="19049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C198D02CA46ADA37BB52FD24A2E8B"/>
        <w:category>
          <w:name w:val="General"/>
          <w:gallery w:val="placeholder"/>
        </w:category>
        <w:types>
          <w:type w:val="bbPlcHdr"/>
        </w:types>
        <w:behaviors>
          <w:behavior w:val="content"/>
        </w:behaviors>
        <w:guid w:val="{6414E8B5-DFC6-465F-99F3-564FE33D247D}"/>
      </w:docPartPr>
      <w:docPartBody>
        <w:p w:rsidR="004756E5" w:rsidRDefault="005F0981">
          <w:pPr>
            <w:pStyle w:val="4CDC198D02CA46ADA37BB52FD24A2E8B"/>
          </w:pPr>
          <w:r w:rsidRPr="00AA4794">
            <w:t>────</w:t>
          </w:r>
        </w:p>
      </w:docPartBody>
    </w:docPart>
    <w:docPart>
      <w:docPartPr>
        <w:name w:val="1F04974E230C4167948CEC4D2A60EDBD"/>
        <w:category>
          <w:name w:val="General"/>
          <w:gallery w:val="placeholder"/>
        </w:category>
        <w:types>
          <w:type w:val="bbPlcHdr"/>
        </w:types>
        <w:behaviors>
          <w:behavior w:val="content"/>
        </w:behaviors>
        <w:guid w:val="{42DA2AE2-73C3-4AC2-8133-88F42B41A11A}"/>
      </w:docPartPr>
      <w:docPartBody>
        <w:p w:rsidR="004756E5" w:rsidRDefault="005F0981">
          <w:pPr>
            <w:pStyle w:val="1F04974E230C4167948CEC4D2A60EDBD"/>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81"/>
    <w:rsid w:val="000E1A39"/>
    <w:rsid w:val="002B09B5"/>
    <w:rsid w:val="004756E5"/>
    <w:rsid w:val="00576D16"/>
    <w:rsid w:val="005A4B04"/>
    <w:rsid w:val="005F0981"/>
    <w:rsid w:val="006B46AF"/>
    <w:rsid w:val="008237B2"/>
    <w:rsid w:val="00877C71"/>
    <w:rsid w:val="00B45952"/>
    <w:rsid w:val="00D61482"/>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C198D02CA46ADA37BB52FD24A2E8B">
    <w:name w:val="4CDC198D02CA46ADA37BB52FD24A2E8B"/>
  </w:style>
  <w:style w:type="paragraph" w:customStyle="1" w:styleId="1F04974E230C4167948CEC4D2A60EDBD">
    <w:name w:val="1F04974E230C4167948CEC4D2A60E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Newton</dc:creator>
  <cp:lastModifiedBy>Liz Bradshaw</cp:lastModifiedBy>
  <cp:revision>5</cp:revision>
  <cp:lastPrinted>2018-07-11T13:14:00Z</cp:lastPrinted>
  <dcterms:created xsi:type="dcterms:W3CDTF">2022-10-11T02:29:00Z</dcterms:created>
  <dcterms:modified xsi:type="dcterms:W3CDTF">2022-10-31T12:19:00Z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